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E2" w:rsidRPr="002379E2" w:rsidRDefault="002379E2">
      <w:pPr>
        <w:rPr>
          <w:b/>
        </w:rPr>
      </w:pPr>
      <w:bookmarkStart w:id="0" w:name="_GoBack"/>
      <w:bookmarkEnd w:id="0"/>
      <w:r w:rsidRPr="002379E2">
        <w:rPr>
          <w:b/>
        </w:rPr>
        <w:t>Examples of social media news releases</w:t>
      </w:r>
    </w:p>
    <w:p w:rsidR="002379E2" w:rsidRDefault="002379E2"/>
    <w:p w:rsidR="002379E2" w:rsidRDefault="002379E2"/>
    <w:p w:rsidR="005E3492" w:rsidRDefault="0014291D">
      <w:hyperlink r:id="rId6" w:history="1">
        <w:r w:rsidR="002379E2" w:rsidRPr="007839B3">
          <w:rPr>
            <w:rStyle w:val="Hyperlink"/>
          </w:rPr>
          <w:t>https://berghocf.files.wordpress.com/2010/11/screen-shot-2010-11-07-at-4-52-39-pm.png</w:t>
        </w:r>
      </w:hyperlink>
    </w:p>
    <w:p w:rsidR="002379E2" w:rsidRDefault="002379E2"/>
    <w:p w:rsidR="002379E2" w:rsidRDefault="002379E2"/>
    <w:p w:rsidR="002379E2" w:rsidRDefault="0014291D">
      <w:hyperlink r:id="rId7" w:history="1">
        <w:r w:rsidR="002379E2" w:rsidRPr="007839B3">
          <w:rPr>
            <w:rStyle w:val="Hyperlink"/>
          </w:rPr>
          <w:t>http://www.bsetc.com/wp-content/uploads/2011/09/Screen-shot-2011-09-27-at-2.47.56-PM.png</w:t>
        </w:r>
      </w:hyperlink>
    </w:p>
    <w:p w:rsidR="002379E2" w:rsidRDefault="002379E2"/>
    <w:p w:rsidR="002379E2" w:rsidRDefault="002379E2"/>
    <w:p w:rsidR="002379E2" w:rsidRDefault="002379E2"/>
    <w:p w:rsidR="002379E2" w:rsidRDefault="002379E2">
      <w:r>
        <w:t>Company release</w:t>
      </w:r>
    </w:p>
    <w:p w:rsidR="002379E2" w:rsidRDefault="0014291D">
      <w:hyperlink r:id="rId8" w:history="1">
        <w:r w:rsidR="002379E2" w:rsidRPr="007839B3">
          <w:rPr>
            <w:rStyle w:val="Hyperlink"/>
          </w:rPr>
          <w:t>http://press.brusselsairlines.com/twice-as-many-brussels-airlines-flights-for-10th-anniversary-of-tomorrowland</w:t>
        </w:r>
      </w:hyperlink>
    </w:p>
    <w:p w:rsidR="002379E2" w:rsidRDefault="002379E2"/>
    <w:p w:rsidR="002379E2" w:rsidRDefault="002379E2"/>
    <w:p w:rsidR="002379E2" w:rsidRDefault="002379E2">
      <w:r>
        <w:t>People management</w:t>
      </w:r>
    </w:p>
    <w:p w:rsidR="002379E2" w:rsidRDefault="0014291D">
      <w:hyperlink r:id="rId9" w:history="1">
        <w:r w:rsidR="002379E2" w:rsidRPr="007839B3">
          <w:rPr>
            <w:rStyle w:val="Hyperlink"/>
          </w:rPr>
          <w:t>http://harrismanagement.prezly.com/kelly-taylor-hancock-is-a-new-addition-to-the-harris-management-roster</w:t>
        </w:r>
      </w:hyperlink>
    </w:p>
    <w:p w:rsidR="002379E2" w:rsidRDefault="002379E2"/>
    <w:p w:rsidR="002379E2" w:rsidRDefault="002379E2"/>
    <w:p w:rsidR="002379E2" w:rsidRDefault="002379E2"/>
    <w:p w:rsidR="002379E2" w:rsidRDefault="002379E2"/>
    <w:p w:rsidR="002379E2" w:rsidRDefault="002379E2"/>
    <w:p w:rsidR="002379E2" w:rsidRPr="002379E2" w:rsidRDefault="002379E2">
      <w:pPr>
        <w:rPr>
          <w:b/>
        </w:rPr>
      </w:pPr>
      <w:r w:rsidRPr="002379E2">
        <w:rPr>
          <w:b/>
        </w:rPr>
        <w:t>Social media news release template</w:t>
      </w:r>
      <w:r>
        <w:rPr>
          <w:b/>
        </w:rPr>
        <w:t>(s)</w:t>
      </w:r>
    </w:p>
    <w:p w:rsidR="002379E2" w:rsidRDefault="002379E2"/>
    <w:p w:rsidR="002379E2" w:rsidRDefault="0014291D">
      <w:hyperlink r:id="rId10" w:history="1">
        <w:r w:rsidR="002379E2" w:rsidRPr="007839B3">
          <w:rPr>
            <w:rStyle w:val="Hyperlink"/>
          </w:rPr>
          <w:t>http://2012books.lardbucket.org/books/online-marketing-essentials/section_15/cbe71888d5f05c6c66e94aa32709d01b.jpg</w:t>
        </w:r>
      </w:hyperlink>
    </w:p>
    <w:p w:rsidR="002379E2" w:rsidRDefault="002379E2"/>
    <w:p w:rsidR="002379E2" w:rsidRDefault="002379E2"/>
    <w:p w:rsidR="002379E2" w:rsidRDefault="002379E2"/>
    <w:p w:rsidR="002379E2" w:rsidRDefault="002379E2"/>
    <w:p w:rsidR="002379E2" w:rsidRDefault="0014291D">
      <w:hyperlink r:id="rId11" w:history="1">
        <w:r w:rsidR="002379E2" w:rsidRPr="007839B3">
          <w:rPr>
            <w:rStyle w:val="Hyperlink"/>
          </w:rPr>
          <w:t>http://www.shiftcomm.com/wp-content/uploads/2014/08/Screen-Shot-2014-08-05-at-2.54.23-PM.png</w:t>
        </w:r>
      </w:hyperlink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 w:rsidP="002379E2">
      <w:pPr>
        <w:pStyle w:val="Heading3"/>
        <w:shd w:val="clear" w:color="auto" w:fill="FFFFFF"/>
        <w:spacing w:before="0" w:beforeAutospacing="0" w:after="150" w:afterAutospacing="0"/>
        <w:rPr>
          <w:rFonts w:ascii="Helvetica" w:eastAsia="Times New Roman" w:hAnsi="Helvetica" w:cs="Times New Roman"/>
          <w:color w:val="034F9B"/>
          <w:sz w:val="36"/>
          <w:szCs w:val="36"/>
        </w:rPr>
      </w:pPr>
    </w:p>
    <w:p w:rsidR="002379E2" w:rsidRDefault="002379E2"/>
    <w:sectPr w:rsidR="002379E2" w:rsidSect="009C3C1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6CEF"/>
    <w:multiLevelType w:val="multilevel"/>
    <w:tmpl w:val="9A1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2"/>
    <w:rsid w:val="0014291D"/>
    <w:rsid w:val="001B4335"/>
    <w:rsid w:val="002379E2"/>
    <w:rsid w:val="005E3492"/>
    <w:rsid w:val="009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379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E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79E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379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9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379E2"/>
  </w:style>
  <w:style w:type="character" w:styleId="Emphasis">
    <w:name w:val="Emphasis"/>
    <w:basedOn w:val="DefaultParagraphFont"/>
    <w:uiPriority w:val="20"/>
    <w:qFormat/>
    <w:rsid w:val="002379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7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379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E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79E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379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9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379E2"/>
  </w:style>
  <w:style w:type="character" w:styleId="Emphasis">
    <w:name w:val="Emphasis"/>
    <w:basedOn w:val="DefaultParagraphFont"/>
    <w:uiPriority w:val="20"/>
    <w:qFormat/>
    <w:rsid w:val="002379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7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726">
                  <w:blockQuote w:val="1"/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iftcomm.com/wp-content/uploads/2014/08/Screen-Shot-2014-08-05-at-2.54.23-PM.p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erghocf.files.wordpress.com/2010/11/screen-shot-2010-11-07-at-4-52-39-pm.png" TargetMode="External"/><Relationship Id="rId7" Type="http://schemas.openxmlformats.org/officeDocument/2006/relationships/hyperlink" Target="http://www.bsetc.com/wp-content/uploads/2011/09/Screen-shot-2011-09-27-at-2.47.56-PM.png" TargetMode="External"/><Relationship Id="rId8" Type="http://schemas.openxmlformats.org/officeDocument/2006/relationships/hyperlink" Target="http://press.brusselsairlines.com/twice-as-many-brussels-airlines-flights-for-10th-anniversary-of-tomorrowland" TargetMode="External"/><Relationship Id="rId9" Type="http://schemas.openxmlformats.org/officeDocument/2006/relationships/hyperlink" Target="http://harrismanagement.prezly.com/kelly-taylor-hancock-is-a-new-addition-to-the-harris-management-roster" TargetMode="External"/><Relationship Id="rId10" Type="http://schemas.openxmlformats.org/officeDocument/2006/relationships/hyperlink" Target="http://2012books.lardbucket.org/books/online-marketing-essentials/section_15/cbe71888d5f05c6c66e94aa32709d01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Scott De Francesco</cp:lastModifiedBy>
  <cp:revision>2</cp:revision>
  <dcterms:created xsi:type="dcterms:W3CDTF">2016-06-25T06:26:00Z</dcterms:created>
  <dcterms:modified xsi:type="dcterms:W3CDTF">2016-06-25T06:26:00Z</dcterms:modified>
</cp:coreProperties>
</file>