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FE2" w:rsidRPr="00C378C9" w:rsidRDefault="00C378C9" w:rsidP="00C378C9">
      <w:pPr>
        <w:ind w:left="360"/>
        <w:rPr>
          <w:b/>
        </w:rPr>
      </w:pPr>
      <w:r w:rsidRPr="00C378C9">
        <w:rPr>
          <w:b/>
        </w:rPr>
        <w:t>Facts for Leads</w:t>
      </w:r>
    </w:p>
    <w:p w:rsidR="00C378C9" w:rsidRDefault="00C378C9" w:rsidP="00C378C9">
      <w:pPr>
        <w:rPr>
          <w:b/>
        </w:rPr>
      </w:pPr>
    </w:p>
    <w:p w:rsidR="00C378C9" w:rsidRDefault="00C378C9" w:rsidP="00C378C9">
      <w:pPr>
        <w:ind w:left="360"/>
      </w:pPr>
      <w:r>
        <w:t xml:space="preserve">1.) </w:t>
      </w:r>
      <w:r w:rsidRPr="00C378C9">
        <w:t xml:space="preserve">There was an accident occurring in </w:t>
      </w:r>
      <w:r>
        <w:t xml:space="preserve">Hamden at </w:t>
      </w:r>
      <w:r w:rsidRPr="00C378C9">
        <w:t xml:space="preserve">7:10 </w:t>
      </w:r>
      <w:r>
        <w:t>a.m.</w:t>
      </w:r>
      <w:r w:rsidRPr="00C378C9">
        <w:t xml:space="preserve"> at the intersection of Post Road and Rollins Avenue. Charles R. </w:t>
      </w:r>
      <w:proofErr w:type="spellStart"/>
      <w:r w:rsidRPr="00C378C9">
        <w:t>Lydon</w:t>
      </w:r>
      <w:proofErr w:type="spellEnd"/>
      <w:r w:rsidRPr="00C378C9">
        <w:t xml:space="preserve"> was driving north on Post Road and proceeded to enter the intersection in his van at a speed estimated at 40 mph. His van struck a fire engine responding to an emergency call, with its lights and siren in operation.</w:t>
      </w:r>
      <w:r>
        <w:t xml:space="preserve"> Two firemen aboard the vehicle, but their condition </w:t>
      </w:r>
      <w:proofErr w:type="gramStart"/>
      <w:r>
        <w:t>is</w:t>
      </w:r>
      <w:proofErr w:type="gramEnd"/>
      <w:r>
        <w:t xml:space="preserve"> </w:t>
      </w:r>
      <w:r w:rsidRPr="00C378C9">
        <w:t xml:space="preserve">not known at this point in time. </w:t>
      </w:r>
      <w:proofErr w:type="spellStart"/>
      <w:r w:rsidRPr="00C378C9">
        <w:t>Lyd</w:t>
      </w:r>
      <w:r>
        <w:t>o</w:t>
      </w:r>
      <w:r w:rsidRPr="00C378C9">
        <w:t>n</w:t>
      </w:r>
      <w:proofErr w:type="spellEnd"/>
      <w:r w:rsidRPr="00C378C9">
        <w:t xml:space="preserve"> was killed instantly in the serious and tragic accident. Authorities have not yet determined who was at fault. The truck was traveling an estimated 25 mph and responding to a report of a store fire. However, it was a false alarm. </w:t>
      </w:r>
      <w:proofErr w:type="spellStart"/>
      <w:r w:rsidRPr="00C378C9">
        <w:t>Lydon</w:t>
      </w:r>
      <w:r>
        <w:t>’</w:t>
      </w:r>
      <w:r w:rsidRPr="00C378C9">
        <w:t>s</w:t>
      </w:r>
      <w:proofErr w:type="spellEnd"/>
      <w:r w:rsidRPr="00C378C9">
        <w:t xml:space="preserve"> van was totally destroyed. Damage to the truck was estimated at $50,000.</w:t>
      </w:r>
    </w:p>
    <w:p w:rsidR="00C378C9" w:rsidRDefault="00C378C9" w:rsidP="00C378C9">
      <w:pPr>
        <w:ind w:left="360"/>
      </w:pPr>
    </w:p>
    <w:p w:rsidR="00C378C9" w:rsidRPr="00C378C9" w:rsidRDefault="00C378C9" w:rsidP="00C378C9">
      <w:pPr>
        <w:ind w:left="360"/>
      </w:pPr>
    </w:p>
    <w:p w:rsidR="00C378C9" w:rsidRDefault="00C378C9" w:rsidP="00C378C9">
      <w:pPr>
        <w:ind w:left="360"/>
      </w:pPr>
      <w:r>
        <w:t xml:space="preserve">2.) </w:t>
      </w:r>
      <w:r w:rsidRPr="00C378C9">
        <w:t>There was a report issued in Washington, D.C. today. It came from the Highway Loss Data Institute, an affiliate of the Insurance Institute for Highway Safety. It shows that there are advantages to driving big cars. A study by the institute found that small</w:t>
      </w:r>
      <w:r>
        <w:t>,</w:t>
      </w:r>
      <w:r w:rsidRPr="00C378C9">
        <w:t xml:space="preserve"> two-door models and many small or midsize sport or specialty cars have the worst injury and repair records. Many of these small cars show injury claim frequencies and repair losses at least 30 percent higher than average, while many large cars, station wagons and vans show 40 to 50 percent better-than-average claim records. According to the analysis, a motorist in a four-door Oldsmobile Delta 88, for example, is 41 percent less likely than average to be hurt in an accident.</w:t>
      </w:r>
    </w:p>
    <w:p w:rsidR="00C378C9" w:rsidRDefault="00C378C9" w:rsidP="00C378C9">
      <w:pPr>
        <w:ind w:left="360"/>
      </w:pPr>
    </w:p>
    <w:p w:rsidR="00C378C9" w:rsidRPr="00C378C9" w:rsidRDefault="00C378C9" w:rsidP="00C378C9">
      <w:pPr>
        <w:ind w:left="360"/>
      </w:pPr>
    </w:p>
    <w:p w:rsidR="00C378C9" w:rsidRPr="00C378C9" w:rsidRDefault="00C378C9" w:rsidP="00C378C9">
      <w:pPr>
        <w:ind w:left="360"/>
      </w:pPr>
      <w:r>
        <w:t xml:space="preserve">3.) </w:t>
      </w:r>
      <w:proofErr w:type="gramStart"/>
      <w:r w:rsidRPr="00C378C9">
        <w:t>An</w:t>
      </w:r>
      <w:proofErr w:type="gramEnd"/>
      <w:r w:rsidRPr="00C378C9">
        <w:t xml:space="preserve"> article appeared today in the Journal of the American Medical Association. The article concerns the dangers of hot dogs. "If you were trying to design something that would be perfect to block a child</w:t>
      </w:r>
      <w:r>
        <w:t>’</w:t>
      </w:r>
      <w:r w:rsidRPr="00C378C9">
        <w:t>s airway, it would be a bite-size piece of hot dog," a researcher</w:t>
      </w:r>
      <w:r>
        <w:t xml:space="preserve"> says in the report</w:t>
      </w:r>
      <w:r w:rsidRPr="00C378C9">
        <w:t>. He</w:t>
      </w:r>
      <w:r>
        <w:t xml:space="preserve"> concluded that children </w:t>
      </w:r>
      <w:proofErr w:type="gramStart"/>
      <w:r>
        <w:t>under</w:t>
      </w:r>
      <w:proofErr w:type="gramEnd"/>
      <w:r>
        <w:t xml:space="preserve"> four</w:t>
      </w:r>
      <w:r w:rsidRPr="00C378C9">
        <w:t xml:space="preserve"> should "never be given a whole hot dog to eat," and that hot dogs should never be cut crosswise. The hot dogs are so dangerous that every five days, it is estimated, someone, somewhere in the United States, chokes to death on them. Other ri</w:t>
      </w:r>
      <w:r>
        <w:t xml:space="preserve">sky foods for young kids up to nine years of age include </w:t>
      </w:r>
      <w:r w:rsidRPr="00C378C9">
        <w:t>candy, nuts, grapes, apples, carrots and popcorn.</w:t>
      </w:r>
      <w:bookmarkStart w:id="0" w:name="_GoBack"/>
      <w:bookmarkEnd w:id="0"/>
    </w:p>
    <w:p w:rsidR="00C378C9" w:rsidRPr="00C378C9" w:rsidRDefault="00C378C9">
      <w:pPr>
        <w:rPr>
          <w:b/>
        </w:rPr>
      </w:pPr>
    </w:p>
    <w:sectPr w:rsidR="00C378C9" w:rsidRPr="00C378C9" w:rsidSect="003B4F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D667E"/>
    <w:multiLevelType w:val="hybridMultilevel"/>
    <w:tmpl w:val="66900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96455A"/>
    <w:multiLevelType w:val="multilevel"/>
    <w:tmpl w:val="9E664DE8"/>
    <w:lvl w:ilvl="0">
      <w:start w:val="1"/>
      <w:numFmt w:val="decimal"/>
      <w:lvlText w:val="%1."/>
      <w:lvlJc w:val="left"/>
      <w:pPr>
        <w:tabs>
          <w:tab w:val="num" w:pos="540"/>
        </w:tabs>
        <w:ind w:left="54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8C9"/>
    <w:rsid w:val="003B4FE2"/>
    <w:rsid w:val="00C3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49EE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8C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360941">
      <w:bodyDiv w:val="1"/>
      <w:marLeft w:val="0"/>
      <w:marRight w:val="0"/>
      <w:marTop w:val="0"/>
      <w:marBottom w:val="0"/>
      <w:divBdr>
        <w:top w:val="none" w:sz="0" w:space="0" w:color="auto"/>
        <w:left w:val="none" w:sz="0" w:space="0" w:color="auto"/>
        <w:bottom w:val="none" w:sz="0" w:space="0" w:color="auto"/>
        <w:right w:val="none" w:sz="0" w:space="0" w:color="auto"/>
      </w:divBdr>
    </w:div>
    <w:div w:id="6433866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1864</Characters>
  <Application>Microsoft Macintosh Word</Application>
  <DocSecurity>0</DocSecurity>
  <Lines>15</Lines>
  <Paragraphs>4</Paragraphs>
  <ScaleCrop>false</ScaleCrop>
  <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Quinnipiac University</dc:creator>
  <cp:keywords/>
  <dc:description/>
  <cp:lastModifiedBy>Quinnipiac University</cp:lastModifiedBy>
  <cp:revision>2</cp:revision>
  <dcterms:created xsi:type="dcterms:W3CDTF">2015-02-19T00:06:00Z</dcterms:created>
  <dcterms:modified xsi:type="dcterms:W3CDTF">2015-02-19T00:06:00Z</dcterms:modified>
</cp:coreProperties>
</file>