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BAE75" w14:textId="77777777" w:rsidR="003B4FE2" w:rsidRPr="00195093" w:rsidRDefault="003B4FE2" w:rsidP="00195093">
      <w:pPr>
        <w:pBdr>
          <w:bottom w:val="single" w:sz="12" w:space="1" w:color="auto"/>
        </w:pBdr>
        <w:jc w:val="both"/>
        <w:rPr>
          <w:b/>
          <w:sz w:val="16"/>
          <w:szCs w:val="16"/>
        </w:rPr>
      </w:pPr>
    </w:p>
    <w:p w14:paraId="45B0ACCC" w14:textId="77777777" w:rsidR="00E2653D" w:rsidRPr="00462830" w:rsidRDefault="00E2653D">
      <w:pPr>
        <w:rPr>
          <w:sz w:val="16"/>
          <w:szCs w:val="16"/>
        </w:rPr>
      </w:pPr>
    </w:p>
    <w:p w14:paraId="68B40E1E" w14:textId="3CABD982" w:rsidR="00E2653D" w:rsidRPr="008D3DB5" w:rsidRDefault="008D3DB5" w:rsidP="00E2653D">
      <w:pPr>
        <w:pBdr>
          <w:bottom w:val="single" w:sz="12" w:space="1" w:color="auto"/>
        </w:pBdr>
        <w:jc w:val="center"/>
        <w:rPr>
          <w:rFonts w:asciiTheme="majorHAnsi" w:hAnsiTheme="majorHAnsi"/>
          <w:b/>
          <w:color w:val="FF0000"/>
          <w:sz w:val="76"/>
          <w:szCs w:val="76"/>
        </w:rPr>
      </w:pPr>
      <w:r w:rsidRPr="008D3DB5">
        <w:rPr>
          <w:rFonts w:asciiTheme="majorHAnsi" w:hAnsiTheme="majorHAnsi"/>
          <w:b/>
          <w:color w:val="FF0000"/>
          <w:sz w:val="76"/>
          <w:szCs w:val="76"/>
        </w:rPr>
        <w:t>Sports, Media &amp; Capitalism</w:t>
      </w:r>
    </w:p>
    <w:p w14:paraId="5E8E7CAC" w14:textId="77777777" w:rsidR="00E2653D" w:rsidRDefault="00E2653D" w:rsidP="00E2653D">
      <w:pPr>
        <w:rPr>
          <w:rFonts w:asciiTheme="majorHAnsi" w:hAnsiTheme="majorHAnsi"/>
          <w:b/>
        </w:rPr>
      </w:pPr>
    </w:p>
    <w:p w14:paraId="09DDA60D" w14:textId="77777777" w:rsidR="008D3DB5" w:rsidRDefault="008D3DB5" w:rsidP="00E2653D">
      <w:pPr>
        <w:rPr>
          <w:rFonts w:asciiTheme="majorHAnsi" w:hAnsiTheme="majorHAnsi"/>
          <w:b/>
        </w:rPr>
      </w:pPr>
    </w:p>
    <w:p w14:paraId="1B51C248" w14:textId="1221434F" w:rsidR="00E2653D" w:rsidRDefault="008D3DB5" w:rsidP="00E2653D">
      <w:pPr>
        <w:rPr>
          <w:rFonts w:asciiTheme="majorHAnsi" w:hAnsiTheme="majorHAnsi"/>
          <w:b/>
        </w:rPr>
      </w:pPr>
      <w:r>
        <w:rPr>
          <w:rFonts w:asciiTheme="majorHAnsi" w:hAnsiTheme="majorHAnsi"/>
          <w:b/>
          <w:noProof/>
          <w:lang w:eastAsia="zh-CN"/>
        </w:rPr>
        <w:drawing>
          <wp:inline distT="0" distB="0" distL="0" distR="0" wp14:anchorId="4DEFD738" wp14:editId="779AD4AB">
            <wp:extent cx="5654619" cy="4284814"/>
            <wp:effectExtent l="0" t="0" r="10160" b="8255"/>
            <wp:docPr id="10" name="Picture 10" descr="Macintosh HD:Users:mkyanity:Desktop:enhanced-buzz-wide-6805-1338500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kyanity:Desktop:enhanced-buzz-wide-6805-13385009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022" cy="4285120"/>
                    </a:xfrm>
                    <a:prstGeom prst="rect">
                      <a:avLst/>
                    </a:prstGeom>
                    <a:noFill/>
                    <a:ln>
                      <a:noFill/>
                    </a:ln>
                  </pic:spPr>
                </pic:pic>
              </a:graphicData>
            </a:graphic>
          </wp:inline>
        </w:drawing>
      </w:r>
    </w:p>
    <w:p w14:paraId="2A96F7EF" w14:textId="07AE8DB7" w:rsidR="00522E42" w:rsidRPr="008D3DB5" w:rsidRDefault="008D3DB5" w:rsidP="00E2653D">
      <w:pPr>
        <w:rPr>
          <w:rFonts w:asciiTheme="majorHAnsi" w:hAnsiTheme="majorHAnsi"/>
          <w:i/>
          <w:sz w:val="20"/>
          <w:szCs w:val="20"/>
        </w:rPr>
      </w:pPr>
      <w:r>
        <w:rPr>
          <w:rFonts w:asciiTheme="majorHAnsi" w:hAnsiTheme="majorHAnsi"/>
          <w:i/>
          <w:sz w:val="20"/>
          <w:szCs w:val="20"/>
        </w:rPr>
        <w:t xml:space="preserve">        </w:t>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r>
      <w:r>
        <w:rPr>
          <w:rFonts w:asciiTheme="majorHAnsi" w:hAnsiTheme="majorHAnsi"/>
          <w:i/>
          <w:sz w:val="20"/>
          <w:szCs w:val="20"/>
        </w:rPr>
        <w:tab/>
        <w:t xml:space="preserve">            </w:t>
      </w:r>
      <w:r w:rsidRPr="008D3DB5">
        <w:rPr>
          <w:rFonts w:asciiTheme="majorHAnsi" w:hAnsiTheme="majorHAnsi"/>
          <w:i/>
          <w:sz w:val="20"/>
          <w:szCs w:val="20"/>
        </w:rPr>
        <w:t xml:space="preserve">Photo by Neil </w:t>
      </w:r>
      <w:proofErr w:type="spellStart"/>
      <w:r w:rsidRPr="008D3DB5">
        <w:rPr>
          <w:rFonts w:asciiTheme="majorHAnsi" w:hAnsiTheme="majorHAnsi"/>
          <w:i/>
          <w:sz w:val="20"/>
          <w:szCs w:val="20"/>
        </w:rPr>
        <w:t>Leifer</w:t>
      </w:r>
      <w:proofErr w:type="spellEnd"/>
    </w:p>
    <w:p w14:paraId="1737F301" w14:textId="77777777" w:rsidR="008D3DB5" w:rsidRDefault="008D3DB5" w:rsidP="0000358C">
      <w:pPr>
        <w:rPr>
          <w:rFonts w:asciiTheme="majorHAnsi" w:hAnsiTheme="majorHAnsi"/>
          <w:b/>
        </w:rPr>
      </w:pPr>
    </w:p>
    <w:p w14:paraId="7BCCE7F7" w14:textId="4E14C403" w:rsidR="0037515D" w:rsidRDefault="008D3DB5" w:rsidP="00B75985">
      <w:pPr>
        <w:rPr>
          <w:rFonts w:asciiTheme="majorHAnsi" w:hAnsiTheme="majorHAnsi"/>
        </w:rPr>
      </w:pPr>
      <w:r>
        <w:rPr>
          <w:rFonts w:asciiTheme="majorHAnsi" w:hAnsiTheme="majorHAnsi"/>
          <w:b/>
        </w:rPr>
        <w:t xml:space="preserve">For those of us who love sports, </w:t>
      </w:r>
      <w:r>
        <w:rPr>
          <w:rFonts w:asciiTheme="majorHAnsi" w:hAnsiTheme="majorHAnsi"/>
        </w:rPr>
        <w:t xml:space="preserve">we almost set our watches by the sporting schedule and the deluge of information that surround it. High school football on Friday, college on Saturday, NFL all day Sunday, Monday (and Thursday) night and a steady stream of fantasy updates, NFL Live, </w:t>
      </w:r>
      <w:proofErr w:type="spellStart"/>
      <w:r>
        <w:rPr>
          <w:rFonts w:asciiTheme="majorHAnsi" w:hAnsiTheme="majorHAnsi"/>
        </w:rPr>
        <w:t>SportsCenter</w:t>
      </w:r>
      <w:proofErr w:type="spellEnd"/>
      <w:r>
        <w:rPr>
          <w:rFonts w:asciiTheme="majorHAnsi" w:hAnsiTheme="majorHAnsi"/>
        </w:rPr>
        <w:t xml:space="preserve"> and tweets in between. </w:t>
      </w:r>
    </w:p>
    <w:p w14:paraId="3361E82D" w14:textId="77777777" w:rsidR="008D3DB5" w:rsidRDefault="008D3DB5" w:rsidP="00B75985">
      <w:pPr>
        <w:rPr>
          <w:rFonts w:asciiTheme="majorHAnsi" w:hAnsiTheme="majorHAnsi"/>
        </w:rPr>
      </w:pPr>
    </w:p>
    <w:p w14:paraId="0DB093BD" w14:textId="5F89DD76" w:rsidR="008D3DB5" w:rsidRDefault="008D3DB5" w:rsidP="00B75985">
      <w:pPr>
        <w:rPr>
          <w:rFonts w:asciiTheme="majorHAnsi" w:hAnsiTheme="majorHAnsi"/>
        </w:rPr>
      </w:pPr>
      <w:r>
        <w:rPr>
          <w:rFonts w:asciiTheme="majorHAnsi" w:hAnsiTheme="majorHAnsi"/>
        </w:rPr>
        <w:t>For those in the sports communication business, this schedule easily sweeps us away into a busy oblivion. In between games and practices</w:t>
      </w:r>
      <w:r w:rsidR="00927EA6">
        <w:rPr>
          <w:rFonts w:asciiTheme="majorHAnsi" w:hAnsiTheme="majorHAnsi"/>
        </w:rPr>
        <w:t>,</w:t>
      </w:r>
      <w:r>
        <w:rPr>
          <w:rFonts w:asciiTheme="majorHAnsi" w:hAnsiTheme="majorHAnsi"/>
        </w:rPr>
        <w:t xml:space="preserve"> there are news conferences, interviews, articles and scripts to write</w:t>
      </w:r>
      <w:r w:rsidR="00927EA6">
        <w:rPr>
          <w:rFonts w:asciiTheme="majorHAnsi" w:hAnsiTheme="majorHAnsi"/>
        </w:rPr>
        <w:t xml:space="preserve">, statistics to process, tweets to disseminate, bags to pack and planes to catch. </w:t>
      </w:r>
    </w:p>
    <w:p w14:paraId="6070B984" w14:textId="77777777" w:rsidR="00927EA6" w:rsidRDefault="00927EA6" w:rsidP="00B75985">
      <w:pPr>
        <w:rPr>
          <w:rFonts w:asciiTheme="majorHAnsi" w:hAnsiTheme="majorHAnsi"/>
        </w:rPr>
      </w:pPr>
    </w:p>
    <w:p w14:paraId="4701DB5F" w14:textId="3F7E028C" w:rsidR="00927EA6" w:rsidRDefault="00927EA6" w:rsidP="00B75985">
      <w:pPr>
        <w:rPr>
          <w:rFonts w:asciiTheme="majorHAnsi" w:hAnsiTheme="majorHAnsi"/>
        </w:rPr>
      </w:pPr>
      <w:r>
        <w:rPr>
          <w:rFonts w:asciiTheme="majorHAnsi" w:hAnsiTheme="majorHAnsi"/>
        </w:rPr>
        <w:t xml:space="preserve">It’s no wonder we don’t have much time to look away from our laptop or phone and really examine the environment around us. </w:t>
      </w:r>
    </w:p>
    <w:p w14:paraId="61D135C5" w14:textId="7D23FFF9" w:rsidR="00927EA6" w:rsidRDefault="00927EA6" w:rsidP="00B75985">
      <w:pPr>
        <w:rPr>
          <w:rFonts w:asciiTheme="majorHAnsi" w:hAnsiTheme="majorHAnsi"/>
        </w:rPr>
      </w:pPr>
      <w:r>
        <w:rPr>
          <w:rFonts w:asciiTheme="majorHAnsi" w:hAnsiTheme="majorHAnsi"/>
        </w:rPr>
        <w:lastRenderedPageBreak/>
        <w:t xml:space="preserve">By “environment,” I don’t necessarily mean the faint smell </w:t>
      </w:r>
      <w:r w:rsidR="00195093">
        <w:rPr>
          <w:rFonts w:asciiTheme="majorHAnsi" w:hAnsiTheme="majorHAnsi"/>
        </w:rPr>
        <w:t xml:space="preserve">of </w:t>
      </w:r>
      <w:r>
        <w:rPr>
          <w:rFonts w:asciiTheme="majorHAnsi" w:hAnsiTheme="majorHAnsi"/>
        </w:rPr>
        <w:t xml:space="preserve">hot dogs and popcorn that waft up from the concourses and into the press box, or the beauty of Lake Washington stretching out from the east end zone at Husky Stadium at the University of Washington in Seattle. </w:t>
      </w:r>
    </w:p>
    <w:p w14:paraId="15230C3A" w14:textId="77777777" w:rsidR="00927EA6" w:rsidRDefault="00927EA6" w:rsidP="00B75985">
      <w:pPr>
        <w:rPr>
          <w:rFonts w:asciiTheme="majorHAnsi" w:hAnsiTheme="majorHAnsi"/>
        </w:rPr>
      </w:pPr>
    </w:p>
    <w:p w14:paraId="26B4C273" w14:textId="50416808" w:rsidR="007B38AE" w:rsidRDefault="00927EA6" w:rsidP="00B75985">
      <w:pPr>
        <w:rPr>
          <w:rFonts w:asciiTheme="majorHAnsi" w:hAnsiTheme="majorHAnsi"/>
        </w:rPr>
      </w:pPr>
      <w:r>
        <w:rPr>
          <w:rFonts w:asciiTheme="majorHAnsi" w:hAnsiTheme="majorHAnsi"/>
        </w:rPr>
        <w:t>Rather, I mean the idea that - at that same go</w:t>
      </w:r>
      <w:r w:rsidR="007B38AE">
        <w:rPr>
          <w:rFonts w:asciiTheme="majorHAnsi" w:hAnsiTheme="majorHAnsi"/>
        </w:rPr>
        <w:t>rgeous college football stadium -</w:t>
      </w:r>
      <w:r>
        <w:rPr>
          <w:rFonts w:asciiTheme="majorHAnsi" w:hAnsiTheme="majorHAnsi"/>
        </w:rPr>
        <w:t xml:space="preserve"> about 70,000 mostly white fans </w:t>
      </w:r>
      <w:r w:rsidR="007B38AE">
        <w:rPr>
          <w:rFonts w:asciiTheme="majorHAnsi" w:hAnsiTheme="majorHAnsi"/>
        </w:rPr>
        <w:t xml:space="preserve">fill that stadium </w:t>
      </w:r>
      <w:r>
        <w:rPr>
          <w:rFonts w:asciiTheme="majorHAnsi" w:hAnsiTheme="majorHAnsi"/>
        </w:rPr>
        <w:t xml:space="preserve">to watch </w:t>
      </w:r>
      <w:r w:rsidR="007B38AE">
        <w:rPr>
          <w:rFonts w:asciiTheme="majorHAnsi" w:hAnsiTheme="majorHAnsi"/>
        </w:rPr>
        <w:t xml:space="preserve">mostly </w:t>
      </w:r>
      <w:r>
        <w:rPr>
          <w:rFonts w:asciiTheme="majorHAnsi" w:hAnsiTheme="majorHAnsi"/>
        </w:rPr>
        <w:t xml:space="preserve">black kids </w:t>
      </w:r>
      <w:r w:rsidR="007B38AE">
        <w:rPr>
          <w:rFonts w:asciiTheme="majorHAnsi" w:hAnsiTheme="majorHAnsi"/>
        </w:rPr>
        <w:t>bash heads for their entertainmen</w:t>
      </w:r>
      <w:r w:rsidR="00FF532C">
        <w:rPr>
          <w:rFonts w:asciiTheme="majorHAnsi" w:hAnsiTheme="majorHAnsi"/>
        </w:rPr>
        <w:t xml:space="preserve">t. </w:t>
      </w:r>
      <w:r w:rsidR="007B38AE">
        <w:rPr>
          <w:rFonts w:asciiTheme="majorHAnsi" w:hAnsiTheme="majorHAnsi"/>
        </w:rPr>
        <w:t xml:space="preserve">I mean the notion that about 20 million girls ages 5 through 18 play organized sports in the U.S., but finding women’s sports on TV or in the news is a challenge. </w:t>
      </w:r>
      <w:r w:rsidR="00FF532C">
        <w:rPr>
          <w:rFonts w:asciiTheme="majorHAnsi" w:hAnsiTheme="majorHAnsi"/>
        </w:rPr>
        <w:t xml:space="preserve">I mean the idea that billionaire owners of sports franchises use the tax dollars of </w:t>
      </w:r>
      <w:r w:rsidR="00195093">
        <w:rPr>
          <w:rFonts w:asciiTheme="majorHAnsi" w:hAnsiTheme="majorHAnsi"/>
        </w:rPr>
        <w:t>every-day</w:t>
      </w:r>
      <w:r w:rsidR="00FF532C">
        <w:rPr>
          <w:rFonts w:asciiTheme="majorHAnsi" w:hAnsiTheme="majorHAnsi"/>
        </w:rPr>
        <w:t xml:space="preserve"> Americans to pay for stadia and arenas that those same people can barely afford to enter. I mean the fact that the same banks that taxpayers bailed out </w:t>
      </w:r>
      <w:r w:rsidR="00195093">
        <w:rPr>
          <w:rFonts w:asciiTheme="majorHAnsi" w:hAnsiTheme="majorHAnsi"/>
        </w:rPr>
        <w:t xml:space="preserve">in 2008 </w:t>
      </w:r>
      <w:r w:rsidR="00FF532C">
        <w:rPr>
          <w:rFonts w:asciiTheme="majorHAnsi" w:hAnsiTheme="majorHAnsi"/>
        </w:rPr>
        <w:t xml:space="preserve">are </w:t>
      </w:r>
      <w:r w:rsidR="00195093">
        <w:rPr>
          <w:rFonts w:asciiTheme="majorHAnsi" w:hAnsiTheme="majorHAnsi"/>
        </w:rPr>
        <w:t xml:space="preserve">still </w:t>
      </w:r>
      <w:r w:rsidR="00FF532C">
        <w:rPr>
          <w:rFonts w:asciiTheme="majorHAnsi" w:hAnsiTheme="majorHAnsi"/>
        </w:rPr>
        <w:t xml:space="preserve">giving those same </w:t>
      </w:r>
      <w:r w:rsidR="00195093">
        <w:rPr>
          <w:rFonts w:asciiTheme="majorHAnsi" w:hAnsiTheme="majorHAnsi"/>
        </w:rPr>
        <w:t xml:space="preserve">billionaire </w:t>
      </w:r>
      <w:r w:rsidR="00FF532C">
        <w:rPr>
          <w:rFonts w:asciiTheme="majorHAnsi" w:hAnsiTheme="majorHAnsi"/>
        </w:rPr>
        <w:t>owners millions of dollars to put their names on those same stadia.</w:t>
      </w:r>
    </w:p>
    <w:p w14:paraId="34E949FA" w14:textId="77777777" w:rsidR="00FF532C" w:rsidRDefault="00FF532C" w:rsidP="00B75985">
      <w:pPr>
        <w:rPr>
          <w:rFonts w:asciiTheme="majorHAnsi" w:hAnsiTheme="majorHAnsi"/>
        </w:rPr>
      </w:pPr>
    </w:p>
    <w:p w14:paraId="1A90570B" w14:textId="77777777" w:rsidR="00680A71" w:rsidRDefault="00FF532C" w:rsidP="00B75985">
      <w:pPr>
        <w:rPr>
          <w:rFonts w:asciiTheme="majorHAnsi" w:hAnsiTheme="majorHAnsi"/>
        </w:rPr>
      </w:pPr>
      <w:r>
        <w:rPr>
          <w:rFonts w:asciiTheme="majorHAnsi" w:hAnsiTheme="majorHAnsi"/>
        </w:rPr>
        <w:t xml:space="preserve">In this class, we will be turning our eyes from the games </w:t>
      </w:r>
      <w:r w:rsidR="00D602C8">
        <w:rPr>
          <w:rFonts w:asciiTheme="majorHAnsi" w:hAnsiTheme="majorHAnsi"/>
        </w:rPr>
        <w:t>and the screens that show them. We will be immersing ourselves into the</w:t>
      </w:r>
      <w:r w:rsidR="00D602C8" w:rsidRPr="00D602C8">
        <w:rPr>
          <w:rFonts w:asciiTheme="majorHAnsi" w:hAnsiTheme="majorHAnsi"/>
          <w:i/>
        </w:rPr>
        <w:t xml:space="preserve"> other</w:t>
      </w:r>
      <w:r w:rsidR="00D602C8">
        <w:rPr>
          <w:rFonts w:asciiTheme="majorHAnsi" w:hAnsiTheme="majorHAnsi"/>
        </w:rPr>
        <w:t xml:space="preserve"> environment.</w:t>
      </w:r>
    </w:p>
    <w:p w14:paraId="692B28D0" w14:textId="77777777" w:rsidR="00680A71" w:rsidRDefault="00680A71" w:rsidP="00B75985">
      <w:pPr>
        <w:rPr>
          <w:rFonts w:asciiTheme="majorHAnsi" w:hAnsiTheme="majorHAnsi"/>
        </w:rPr>
      </w:pPr>
    </w:p>
    <w:p w14:paraId="7EEBEB68" w14:textId="2E680F99" w:rsidR="0037515D" w:rsidRPr="00680A71" w:rsidRDefault="0037515D" w:rsidP="00B75985">
      <w:pPr>
        <w:rPr>
          <w:rFonts w:asciiTheme="majorHAnsi" w:hAnsiTheme="majorHAnsi"/>
        </w:rPr>
      </w:pPr>
      <w:r w:rsidRPr="0037515D">
        <w:rPr>
          <w:rFonts w:asciiTheme="majorHAnsi" w:hAnsiTheme="majorHAnsi"/>
          <w:b/>
          <w:sz w:val="32"/>
          <w:szCs w:val="32"/>
        </w:rPr>
        <w:t>OBJECTIVES</w:t>
      </w:r>
    </w:p>
    <w:p w14:paraId="5980AAE4" w14:textId="77777777" w:rsidR="00D602C8" w:rsidRDefault="00D602C8" w:rsidP="00D602C8">
      <w:pPr>
        <w:rPr>
          <w:rFonts w:asciiTheme="majorHAnsi" w:hAnsiTheme="majorHAnsi"/>
        </w:rPr>
      </w:pPr>
      <w:r w:rsidRPr="00D602C8">
        <w:rPr>
          <w:rFonts w:asciiTheme="majorHAnsi" w:hAnsiTheme="majorHAnsi"/>
        </w:rPr>
        <w:t>At</w:t>
      </w:r>
      <w:r>
        <w:rPr>
          <w:rFonts w:asciiTheme="majorHAnsi" w:hAnsiTheme="majorHAnsi"/>
        </w:rPr>
        <w:t xml:space="preserve"> the conclusion of this course, </w:t>
      </w:r>
      <w:r w:rsidRPr="00D602C8">
        <w:rPr>
          <w:rFonts w:asciiTheme="majorHAnsi" w:hAnsiTheme="majorHAnsi"/>
        </w:rPr>
        <w:t xml:space="preserve">the assigned </w:t>
      </w:r>
      <w:r>
        <w:rPr>
          <w:rFonts w:asciiTheme="majorHAnsi" w:hAnsiTheme="majorHAnsi"/>
        </w:rPr>
        <w:t xml:space="preserve">readings, class discussions and </w:t>
      </w:r>
      <w:r w:rsidRPr="00D602C8">
        <w:rPr>
          <w:rFonts w:asciiTheme="majorHAnsi" w:hAnsiTheme="majorHAnsi"/>
        </w:rPr>
        <w:t>completed assignments should have helped you to:</w:t>
      </w:r>
    </w:p>
    <w:p w14:paraId="59104CBD" w14:textId="7840CFA6" w:rsidR="00D602C8" w:rsidRDefault="00D602C8" w:rsidP="00E2653D">
      <w:pPr>
        <w:rPr>
          <w:rFonts w:asciiTheme="majorHAnsi" w:hAnsiTheme="majorHAnsi"/>
        </w:rPr>
      </w:pPr>
      <w:r>
        <w:rPr>
          <w:rFonts w:asciiTheme="majorHAnsi" w:hAnsiTheme="majorHAnsi"/>
        </w:rPr>
        <w:t xml:space="preserve">* </w:t>
      </w:r>
      <w:r w:rsidRPr="00D602C8">
        <w:rPr>
          <w:rFonts w:asciiTheme="majorHAnsi" w:hAnsiTheme="majorHAnsi"/>
        </w:rPr>
        <w:t>Develop and improve critical-thinking skills, specifically in the sport media arena</w:t>
      </w:r>
      <w:r w:rsidRPr="00D602C8">
        <w:rPr>
          <w:rFonts w:asciiTheme="majorHAnsi" w:hAnsiTheme="majorHAnsi"/>
        </w:rPr>
        <w:br/>
      </w:r>
      <w:r>
        <w:rPr>
          <w:rFonts w:asciiTheme="majorHAnsi" w:hAnsiTheme="majorHAnsi"/>
        </w:rPr>
        <w:t xml:space="preserve">* </w:t>
      </w:r>
      <w:r w:rsidRPr="00D602C8">
        <w:rPr>
          <w:rFonts w:asciiTheme="majorHAnsi" w:hAnsiTheme="majorHAnsi"/>
        </w:rPr>
        <w:t>Gain a cultural and economic sensitivity surrounding such issues</w:t>
      </w:r>
      <w:r w:rsidRPr="00D602C8">
        <w:rPr>
          <w:rFonts w:asciiTheme="majorHAnsi" w:hAnsiTheme="majorHAnsi"/>
        </w:rPr>
        <w:br/>
      </w:r>
      <w:r>
        <w:rPr>
          <w:rFonts w:asciiTheme="majorHAnsi" w:hAnsiTheme="majorHAnsi"/>
        </w:rPr>
        <w:t xml:space="preserve">* </w:t>
      </w:r>
      <w:r w:rsidRPr="00D602C8">
        <w:rPr>
          <w:rFonts w:asciiTheme="majorHAnsi" w:hAnsiTheme="majorHAnsi"/>
        </w:rPr>
        <w:t>Navigate the complex, capitalist landscape to identify story ideas</w:t>
      </w:r>
    </w:p>
    <w:p w14:paraId="4070C94F" w14:textId="7096C787" w:rsidR="00D602C8" w:rsidRDefault="004D3FC3" w:rsidP="00E2653D">
      <w:pPr>
        <w:rPr>
          <w:rFonts w:asciiTheme="majorHAnsi" w:hAnsiTheme="majorHAnsi"/>
        </w:rPr>
      </w:pPr>
      <w:r>
        <w:rPr>
          <w:rFonts w:asciiTheme="majorHAnsi" w:hAnsiTheme="majorHAnsi"/>
          <w:noProof/>
          <w:lang w:eastAsia="zh-CN"/>
        </w:rPr>
        <mc:AlternateContent>
          <mc:Choice Requires="wps">
            <w:drawing>
              <wp:anchor distT="0" distB="0" distL="114300" distR="114300" simplePos="0" relativeHeight="251661312" behindDoc="0" locked="0" layoutInCell="1" allowOverlap="1" wp14:anchorId="0C53E6E7" wp14:editId="09CDE41E">
                <wp:simplePos x="0" y="0"/>
                <wp:positionH relativeFrom="column">
                  <wp:posOffset>2743200</wp:posOffset>
                </wp:positionH>
                <wp:positionV relativeFrom="paragraph">
                  <wp:posOffset>-58420</wp:posOffset>
                </wp:positionV>
                <wp:extent cx="3053715" cy="21488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53715" cy="2148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14B0A" w14:textId="77777777" w:rsidR="005859C9" w:rsidRDefault="005859C9">
                            <w:r>
                              <w:rPr>
                                <w:noProof/>
                                <w:lang w:eastAsia="zh-CN"/>
                              </w:rPr>
                              <w:drawing>
                                <wp:inline distT="0" distB="0" distL="0" distR="0" wp14:anchorId="68EA25FC" wp14:editId="2440289A">
                                  <wp:extent cx="2865322" cy="2054742"/>
                                  <wp:effectExtent l="0" t="0" r="5080" b="3175"/>
                                  <wp:docPr id="6" name="Picture 6" descr="Macintosh HD:Users:mkyanity: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kyanity:Desktop: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322" cy="205474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53E6E7" id="_x0000_t202" coordsize="21600,21600" o:spt="202" path="m0,0l0,21600,21600,21600,21600,0xe">
                <v:stroke joinstyle="miter"/>
                <v:path gradientshapeok="t" o:connecttype="rect"/>
              </v:shapetype>
              <v:shape id="Text Box 5" o:spid="_x0000_s1026" type="#_x0000_t202" style="position:absolute;margin-left:3in;margin-top:-4.55pt;width:240.45pt;height:169.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" filled="f" stroked="f">
                <v:textbox style="mso-fit-shape-to-text:t">
                  <w:txbxContent>
                    <w:p w14:paraId="33214B0A" w14:textId="77777777" w:rsidR="005859C9" w:rsidRDefault="005859C9">
                      <w:r>
                        <w:rPr>
                          <w:noProof/>
                          <w:lang w:eastAsia="zh-CN"/>
                        </w:rPr>
                        <w:drawing>
                          <wp:inline distT="0" distB="0" distL="0" distR="0" wp14:anchorId="68EA25FC" wp14:editId="2440289A">
                            <wp:extent cx="2865322" cy="2054742"/>
                            <wp:effectExtent l="0" t="0" r="5080" b="3175"/>
                            <wp:docPr id="6" name="Picture 6" descr="Macintosh HD:Users:mkyanity: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kyanity:Desktop: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322" cy="2054742"/>
                                    </a:xfrm>
                                    <a:prstGeom prst="rect">
                                      <a:avLst/>
                                    </a:prstGeom>
                                    <a:noFill/>
                                    <a:ln>
                                      <a:noFill/>
                                    </a:ln>
                                  </pic:spPr>
                                </pic:pic>
                              </a:graphicData>
                            </a:graphic>
                          </wp:inline>
                        </w:drawing>
                      </w:r>
                    </w:p>
                  </w:txbxContent>
                </v:textbox>
                <w10:wrap type="square"/>
              </v:shape>
            </w:pict>
          </mc:Fallback>
        </mc:AlternateContent>
      </w:r>
    </w:p>
    <w:p w14:paraId="37C9914C" w14:textId="77777777" w:rsidR="00680A71" w:rsidRPr="00680A71" w:rsidRDefault="00680A71" w:rsidP="00D602C8">
      <w:pPr>
        <w:rPr>
          <w:rFonts w:asciiTheme="majorHAnsi" w:hAnsiTheme="majorHAnsi"/>
          <w:b/>
          <w:bCs/>
          <w:sz w:val="32"/>
          <w:szCs w:val="32"/>
        </w:rPr>
      </w:pPr>
      <w:r w:rsidRPr="00680A71">
        <w:rPr>
          <w:rFonts w:asciiTheme="majorHAnsi" w:hAnsiTheme="majorHAnsi"/>
          <w:b/>
          <w:bCs/>
          <w:sz w:val="32"/>
          <w:szCs w:val="32"/>
        </w:rPr>
        <w:t>EXPECTATIONS</w:t>
      </w:r>
    </w:p>
    <w:p w14:paraId="59A0200F" w14:textId="4DA116FE" w:rsidR="00680A71" w:rsidRDefault="00680A71" w:rsidP="00D602C8">
      <w:pPr>
        <w:rPr>
          <w:rFonts w:asciiTheme="majorHAnsi" w:hAnsiTheme="majorHAnsi"/>
          <w:bCs/>
        </w:rPr>
      </w:pPr>
      <w:r w:rsidRPr="00680A71">
        <w:rPr>
          <w:rFonts w:asciiTheme="majorHAnsi" w:hAnsiTheme="majorHAnsi"/>
          <w:bCs/>
        </w:rPr>
        <w:t xml:space="preserve">I expect you </w:t>
      </w:r>
      <w:r>
        <w:rPr>
          <w:rFonts w:asciiTheme="majorHAnsi" w:hAnsiTheme="majorHAnsi"/>
          <w:bCs/>
        </w:rPr>
        <w:t xml:space="preserve">to be honest, to come to class, to be prepared, to engage and to be respectful. I also expect you to think critically. </w:t>
      </w:r>
    </w:p>
    <w:p w14:paraId="0C87B7C1" w14:textId="77777777" w:rsidR="00680A71" w:rsidRDefault="00680A71" w:rsidP="00D602C8">
      <w:pPr>
        <w:rPr>
          <w:rFonts w:asciiTheme="majorHAnsi" w:hAnsiTheme="majorHAnsi"/>
          <w:bCs/>
        </w:rPr>
      </w:pPr>
    </w:p>
    <w:p w14:paraId="37FBEABC" w14:textId="173EAED2" w:rsidR="00680A71" w:rsidRDefault="00680A71" w:rsidP="00D602C8">
      <w:pPr>
        <w:rPr>
          <w:rFonts w:asciiTheme="majorHAnsi" w:hAnsiTheme="majorHAnsi"/>
          <w:bCs/>
        </w:rPr>
      </w:pPr>
      <w:r>
        <w:rPr>
          <w:rFonts w:asciiTheme="majorHAnsi" w:hAnsiTheme="majorHAnsi"/>
          <w:bCs/>
        </w:rPr>
        <w:t>You can expect me to listen to your concerns, to be fair, to provide you with feedback in timely manners, and to help you succeed in this class and beyond.</w:t>
      </w:r>
    </w:p>
    <w:p w14:paraId="24D0EFFA" w14:textId="77777777" w:rsidR="00680A71" w:rsidRPr="00680A71" w:rsidRDefault="00680A71" w:rsidP="00D602C8">
      <w:pPr>
        <w:rPr>
          <w:rFonts w:asciiTheme="majorHAnsi" w:hAnsiTheme="majorHAnsi"/>
          <w:bCs/>
        </w:rPr>
      </w:pPr>
    </w:p>
    <w:p w14:paraId="5AC56343" w14:textId="77777777" w:rsidR="00680A71" w:rsidRDefault="00D602C8" w:rsidP="00D602C8">
      <w:pPr>
        <w:rPr>
          <w:rFonts w:asciiTheme="majorHAnsi" w:hAnsiTheme="majorHAnsi"/>
          <w:b/>
          <w:bCs/>
        </w:rPr>
      </w:pPr>
      <w:r w:rsidRPr="00D602C8">
        <w:rPr>
          <w:rFonts w:asciiTheme="majorHAnsi" w:hAnsiTheme="majorHAnsi"/>
          <w:b/>
          <w:bCs/>
        </w:rPr>
        <w:t>ACADEMIC INTEGRITY</w:t>
      </w:r>
      <w:r w:rsidRPr="00D602C8">
        <w:rPr>
          <w:rFonts w:asciiTheme="majorHAnsi" w:hAnsiTheme="majorHAnsi"/>
        </w:rPr>
        <w:br/>
        <w:t>Familiarize yourself with Quinnipiac University's policy on Academic Integrity. (</w:t>
      </w:r>
      <w:hyperlink r:id="rId10" w:tgtFrame="_blank" w:history="1">
        <w:r w:rsidRPr="00D602C8">
          <w:rPr>
            <w:rStyle w:val="Hyperlink"/>
            <w:rFonts w:asciiTheme="majorHAnsi" w:hAnsiTheme="majorHAnsi"/>
          </w:rPr>
          <w:t>Available in full here</w:t>
        </w:r>
      </w:hyperlink>
      <w:r w:rsidRPr="00D602C8">
        <w:rPr>
          <w:rFonts w:asciiTheme="majorHAnsi" w:hAnsiTheme="majorHAnsi"/>
        </w:rPr>
        <w:t>.)</w:t>
      </w:r>
      <w:r w:rsidRPr="00D602C8">
        <w:rPr>
          <w:rFonts w:asciiTheme="majorHAnsi" w:hAnsiTheme="majorHAnsi"/>
        </w:rPr>
        <w:br/>
      </w:r>
      <w:r w:rsidRPr="00D602C8">
        <w:rPr>
          <w:rFonts w:asciiTheme="majorHAnsi" w:hAnsiTheme="majorHAnsi"/>
        </w:rPr>
        <w:br/>
      </w:r>
    </w:p>
    <w:p w14:paraId="36B84994" w14:textId="77777777" w:rsidR="00680A71" w:rsidRDefault="00680A71" w:rsidP="00D602C8">
      <w:pPr>
        <w:rPr>
          <w:rFonts w:asciiTheme="majorHAnsi" w:hAnsiTheme="majorHAnsi"/>
          <w:b/>
          <w:bCs/>
        </w:rPr>
      </w:pPr>
    </w:p>
    <w:p w14:paraId="4D14E61F" w14:textId="696AFDDA" w:rsidR="00680A71" w:rsidRDefault="00D602C8" w:rsidP="00D602C8">
      <w:pPr>
        <w:rPr>
          <w:rFonts w:asciiTheme="majorHAnsi" w:hAnsiTheme="majorHAnsi"/>
        </w:rPr>
      </w:pPr>
      <w:r w:rsidRPr="00D602C8">
        <w:rPr>
          <w:rFonts w:asciiTheme="majorHAnsi" w:hAnsiTheme="majorHAnsi"/>
          <w:b/>
          <w:bCs/>
        </w:rPr>
        <w:t>ASSISTANCE</w:t>
      </w:r>
      <w:r w:rsidRPr="00D602C8">
        <w:rPr>
          <w:rFonts w:asciiTheme="majorHAnsi" w:hAnsiTheme="majorHAnsi"/>
        </w:rPr>
        <w:br/>
        <w:t>If you have health and/or educational needs, please inform the professor within the first week of the semester. Even if you have already made arrangements with the Office of Academic Services, </w:t>
      </w:r>
      <w:r w:rsidRPr="00D602C8">
        <w:rPr>
          <w:rFonts w:asciiTheme="majorHAnsi" w:hAnsiTheme="majorHAnsi"/>
          <w:i/>
          <w:iCs/>
        </w:rPr>
        <w:t>please</w:t>
      </w:r>
      <w:r w:rsidRPr="00D602C8">
        <w:rPr>
          <w:rFonts w:asciiTheme="majorHAnsi" w:hAnsiTheme="majorHAnsi"/>
        </w:rPr>
        <w:t> make the professor aware within the first week of the semester.</w:t>
      </w:r>
      <w:r w:rsidRPr="00D602C8">
        <w:rPr>
          <w:rFonts w:asciiTheme="majorHAnsi" w:hAnsiTheme="majorHAnsi"/>
        </w:rPr>
        <w:br/>
      </w:r>
      <w:r w:rsidRPr="00D602C8">
        <w:rPr>
          <w:rFonts w:asciiTheme="majorHAnsi" w:hAnsiTheme="majorHAnsi"/>
        </w:rPr>
        <w:br/>
        <w:t>Consistent with its responsibilities, Quinnipiac University provides </w:t>
      </w:r>
      <w:hyperlink r:id="rId11" w:tgtFrame="_blank" w:history="1">
        <w:r w:rsidRPr="00D602C8">
          <w:rPr>
            <w:rStyle w:val="Hyperlink"/>
            <w:rFonts w:asciiTheme="majorHAnsi" w:hAnsiTheme="majorHAnsi"/>
          </w:rPr>
          <w:t>reasonable accommodations to promote equal educational opportunity</w:t>
        </w:r>
      </w:hyperlink>
      <w:r w:rsidRPr="00D602C8">
        <w:rPr>
          <w:rFonts w:asciiTheme="majorHAnsi" w:hAnsiTheme="majorHAnsi"/>
        </w:rPr>
        <w:t>. The University provides staff members to ensure compliance with the ADA and Section 504. These staff members work directly with students, faculty and staff regarding reasonable accommodations and other assistance as needed. If you require assistance beyond what your professor can provide, please contact John Jarvis, Coordinator of Learning Services at 203-582-5390 or </w:t>
      </w:r>
      <w:hyperlink r:id="rId12" w:history="1">
        <w:r w:rsidRPr="00D602C8">
          <w:rPr>
            <w:rStyle w:val="Hyperlink"/>
            <w:rFonts w:asciiTheme="majorHAnsi" w:hAnsiTheme="majorHAnsi"/>
          </w:rPr>
          <w:t>John.Jarvis@Quinnipiac.edu</w:t>
        </w:r>
      </w:hyperlink>
      <w:r w:rsidRPr="00D602C8">
        <w:rPr>
          <w:rFonts w:asciiTheme="majorHAnsi" w:hAnsiTheme="majorHAnsi"/>
        </w:rPr>
        <w:t>.</w:t>
      </w:r>
      <w:r w:rsidRPr="00D602C8">
        <w:rPr>
          <w:rFonts w:asciiTheme="majorHAnsi" w:hAnsiTheme="majorHAnsi"/>
        </w:rPr>
        <w:br/>
      </w:r>
      <w:r w:rsidR="00D10443">
        <w:rPr>
          <w:rFonts w:asciiTheme="majorHAnsi" w:hAnsiTheme="majorHAnsi"/>
          <w:noProof/>
          <w:lang w:eastAsia="zh-CN"/>
        </w:rPr>
        <w:drawing>
          <wp:anchor distT="0" distB="0" distL="114300" distR="114300" simplePos="0" relativeHeight="251662336" behindDoc="0" locked="0" layoutInCell="1" allowOverlap="1" wp14:anchorId="6E4CC413" wp14:editId="5A852BAF">
            <wp:simplePos x="0" y="0"/>
            <wp:positionH relativeFrom="margin">
              <wp:align>right</wp:align>
            </wp:positionH>
            <wp:positionV relativeFrom="margin">
              <wp:align>top</wp:align>
            </wp:positionV>
            <wp:extent cx="2436495" cy="1929765"/>
            <wp:effectExtent l="0" t="0" r="190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power_ap_img.jpg"/>
                    <pic:cNvPicPr/>
                  </pic:nvPicPr>
                  <pic:blipFill>
                    <a:blip r:embed="rId13">
                      <a:extLst>
                        <a:ext uri="{28A0092B-C50C-407E-A947-70E740481C1C}">
                          <a14:useLocalDpi xmlns:a14="http://schemas.microsoft.com/office/drawing/2010/main" val="0"/>
                        </a:ext>
                      </a:extLst>
                    </a:blip>
                    <a:stretch>
                      <a:fillRect/>
                    </a:stretch>
                  </pic:blipFill>
                  <pic:spPr>
                    <a:xfrm>
                      <a:off x="0" y="0"/>
                      <a:ext cx="2436495" cy="1929765"/>
                    </a:xfrm>
                    <a:prstGeom prst="rect">
                      <a:avLst/>
                    </a:prstGeom>
                  </pic:spPr>
                </pic:pic>
              </a:graphicData>
            </a:graphic>
          </wp:anchor>
        </w:drawing>
      </w:r>
      <w:r w:rsidRPr="00D602C8">
        <w:rPr>
          <w:rFonts w:asciiTheme="majorHAnsi" w:hAnsiTheme="majorHAnsi"/>
        </w:rPr>
        <w:br/>
      </w:r>
      <w:r w:rsidRPr="00D602C8">
        <w:rPr>
          <w:rFonts w:asciiTheme="majorHAnsi" w:hAnsiTheme="majorHAnsi"/>
          <w:b/>
          <w:bCs/>
        </w:rPr>
        <w:t>ATTENDANCE</w:t>
      </w:r>
      <w:r w:rsidR="00680A71">
        <w:rPr>
          <w:rFonts w:asciiTheme="majorHAnsi" w:hAnsiTheme="majorHAnsi"/>
          <w:b/>
          <w:bCs/>
        </w:rPr>
        <w:t xml:space="preserve"> </w:t>
      </w:r>
      <w:r w:rsidR="00680A71">
        <w:rPr>
          <w:rFonts w:asciiTheme="majorHAnsi" w:hAnsiTheme="majorHAnsi"/>
          <w:b/>
          <w:bCs/>
        </w:rPr>
        <w:tab/>
      </w:r>
      <w:r w:rsidR="00680A71">
        <w:rPr>
          <w:rFonts w:asciiTheme="majorHAnsi" w:hAnsiTheme="majorHAnsi"/>
          <w:b/>
          <w:bCs/>
        </w:rPr>
        <w:tab/>
      </w:r>
      <w:r w:rsidR="00680A71">
        <w:rPr>
          <w:rFonts w:asciiTheme="majorHAnsi" w:hAnsiTheme="majorHAnsi"/>
          <w:b/>
          <w:bCs/>
        </w:rPr>
        <w:tab/>
      </w:r>
      <w:r w:rsidR="00680A71">
        <w:rPr>
          <w:rFonts w:asciiTheme="majorHAnsi" w:hAnsiTheme="majorHAnsi"/>
          <w:b/>
          <w:bCs/>
        </w:rPr>
        <w:tab/>
      </w:r>
      <w:r w:rsidRPr="00D602C8">
        <w:rPr>
          <w:rFonts w:asciiTheme="majorHAnsi" w:hAnsiTheme="majorHAnsi"/>
        </w:rPr>
        <w:br/>
        <w:t>Given that this is a senior</w:t>
      </w:r>
      <w:r w:rsidR="00195093">
        <w:rPr>
          <w:rFonts w:asciiTheme="majorHAnsi" w:hAnsiTheme="majorHAnsi"/>
        </w:rPr>
        <w:t>0 and graduate</w:t>
      </w:r>
      <w:r w:rsidRPr="00D602C8">
        <w:rPr>
          <w:rFonts w:asciiTheme="majorHAnsi" w:hAnsiTheme="majorHAnsi"/>
        </w:rPr>
        <w:t xml:space="preserve">-level seminar course, attendance is required. </w:t>
      </w:r>
      <w:r w:rsidRPr="00195093">
        <w:rPr>
          <w:rFonts w:asciiTheme="majorHAnsi" w:hAnsiTheme="majorHAnsi"/>
          <w:i/>
        </w:rPr>
        <w:t>Missing more than one class will negatively impact your grade.</w:t>
      </w:r>
      <w:r w:rsidRPr="00D602C8">
        <w:rPr>
          <w:rFonts w:asciiTheme="majorHAnsi" w:hAnsiTheme="majorHAnsi"/>
        </w:rPr>
        <w:t xml:space="preserve"> Course withdrawal will be recommended if a student misses two or more classes regardless the reason.</w:t>
      </w:r>
      <w:r w:rsidRPr="00D602C8">
        <w:rPr>
          <w:rFonts w:asciiTheme="majorHAnsi" w:hAnsiTheme="majorHAnsi"/>
        </w:rPr>
        <w:br/>
      </w:r>
      <w:r w:rsidRPr="00D602C8">
        <w:rPr>
          <w:rFonts w:asciiTheme="majorHAnsi" w:hAnsiTheme="majorHAnsi"/>
        </w:rPr>
        <w:br/>
      </w:r>
      <w:r w:rsidRPr="00D602C8">
        <w:rPr>
          <w:rFonts w:asciiTheme="majorHAnsi" w:hAnsiTheme="majorHAnsi"/>
          <w:b/>
          <w:bCs/>
        </w:rPr>
        <w:t>CLASSROOM TECHNOLOGY</w:t>
      </w:r>
      <w:r>
        <w:rPr>
          <w:rFonts w:asciiTheme="majorHAnsi" w:hAnsiTheme="majorHAnsi"/>
          <w:b/>
          <w:bCs/>
        </w:rPr>
        <w:t xml:space="preserve"> &amp; POLICY</w:t>
      </w:r>
      <w:r w:rsidRPr="00D602C8">
        <w:rPr>
          <w:rFonts w:asciiTheme="majorHAnsi" w:hAnsiTheme="majorHAnsi"/>
        </w:rPr>
        <w:br/>
        <w:t xml:space="preserve">* </w:t>
      </w:r>
      <w:r>
        <w:rPr>
          <w:rFonts w:asciiTheme="majorHAnsi" w:hAnsiTheme="majorHAnsi"/>
        </w:rPr>
        <w:t xml:space="preserve">You are expected to follow the course on </w:t>
      </w:r>
      <w:hyperlink r:id="rId14" w:history="1">
        <w:r w:rsidRPr="00D602C8">
          <w:rPr>
            <w:rStyle w:val="Hyperlink"/>
            <w:rFonts w:asciiTheme="majorHAnsi" w:hAnsiTheme="majorHAnsi"/>
          </w:rPr>
          <w:t>mollyyanity.com</w:t>
        </w:r>
      </w:hyperlink>
      <w:r>
        <w:rPr>
          <w:rFonts w:asciiTheme="majorHAnsi" w:hAnsiTheme="majorHAnsi"/>
        </w:rPr>
        <w:t>.</w:t>
      </w:r>
    </w:p>
    <w:p w14:paraId="56EB887C" w14:textId="35CD0622" w:rsidR="00680A71" w:rsidRDefault="00D602C8" w:rsidP="00D602C8">
      <w:pPr>
        <w:rPr>
          <w:rFonts w:asciiTheme="majorHAnsi" w:hAnsiTheme="majorHAnsi"/>
        </w:rPr>
      </w:pPr>
      <w:r w:rsidRPr="00D602C8">
        <w:rPr>
          <w:rFonts w:asciiTheme="majorHAnsi" w:hAnsiTheme="majorHAnsi"/>
        </w:rPr>
        <w:br/>
        <w:t xml:space="preserve">* I will not be using </w:t>
      </w:r>
      <w:proofErr w:type="spellStart"/>
      <w:r w:rsidRPr="00D602C8">
        <w:rPr>
          <w:rFonts w:asciiTheme="majorHAnsi" w:hAnsiTheme="majorHAnsi"/>
        </w:rPr>
        <w:t>BlackBoard</w:t>
      </w:r>
      <w:proofErr w:type="spellEnd"/>
      <w:r w:rsidRPr="00D602C8">
        <w:rPr>
          <w:rFonts w:asciiTheme="majorHAnsi" w:hAnsiTheme="majorHAnsi"/>
        </w:rPr>
        <w:t xml:space="preserve"> this semester. However, I will be using a </w:t>
      </w:r>
      <w:r>
        <w:rPr>
          <w:rFonts w:asciiTheme="majorHAnsi" w:hAnsiTheme="majorHAnsi"/>
        </w:rPr>
        <w:t xml:space="preserve">live messaging app called </w:t>
      </w:r>
      <w:hyperlink r:id="rId15" w:history="1">
        <w:r w:rsidRPr="00D602C8">
          <w:rPr>
            <w:rStyle w:val="Hyperlink"/>
            <w:rFonts w:asciiTheme="majorHAnsi" w:hAnsiTheme="majorHAnsi"/>
          </w:rPr>
          <w:t>SLACK</w:t>
        </w:r>
      </w:hyperlink>
      <w:r>
        <w:rPr>
          <w:rFonts w:asciiTheme="majorHAnsi" w:hAnsiTheme="majorHAnsi"/>
        </w:rPr>
        <w:t xml:space="preserve"> to "email" you and</w:t>
      </w:r>
      <w:r w:rsidRPr="00D602C8">
        <w:rPr>
          <w:rFonts w:asciiTheme="majorHAnsi" w:hAnsiTheme="majorHAnsi"/>
        </w:rPr>
        <w:t xml:space="preserve"> send you readings.</w:t>
      </w:r>
      <w:r>
        <w:rPr>
          <w:rFonts w:asciiTheme="majorHAnsi" w:hAnsiTheme="majorHAnsi"/>
        </w:rPr>
        <w:t xml:space="preserve"> All announcements will be made through Slack. Slack</w:t>
      </w:r>
      <w:r w:rsidRPr="00D602C8">
        <w:rPr>
          <w:rFonts w:asciiTheme="majorHAnsi" w:hAnsiTheme="majorHAnsi"/>
        </w:rPr>
        <w:t xml:space="preserve"> can be used from your desktop, laptop, tablet or smartphone. </w:t>
      </w:r>
    </w:p>
    <w:p w14:paraId="15711C26" w14:textId="77777777" w:rsidR="00680A71" w:rsidRDefault="00680A71" w:rsidP="00D602C8">
      <w:pPr>
        <w:rPr>
          <w:rFonts w:asciiTheme="majorHAnsi" w:hAnsiTheme="majorHAnsi"/>
        </w:rPr>
      </w:pPr>
    </w:p>
    <w:p w14:paraId="0B2A8747" w14:textId="77777777" w:rsidR="00D10443" w:rsidRDefault="00680A71" w:rsidP="00D602C8">
      <w:pPr>
        <w:rPr>
          <w:rFonts w:asciiTheme="majorHAnsi" w:hAnsiTheme="majorHAnsi"/>
        </w:rPr>
      </w:pPr>
      <w:r>
        <w:rPr>
          <w:rFonts w:asciiTheme="majorHAnsi" w:hAnsiTheme="majorHAnsi"/>
        </w:rPr>
        <w:t xml:space="preserve">* </w:t>
      </w:r>
      <w:r w:rsidRPr="00F37577">
        <w:rPr>
          <w:rFonts w:asciiTheme="majorHAnsi" w:hAnsiTheme="majorHAnsi"/>
        </w:rPr>
        <w:t xml:space="preserve">When you are in class, </w:t>
      </w:r>
      <w:r>
        <w:rPr>
          <w:rFonts w:asciiTheme="majorHAnsi" w:hAnsiTheme="majorHAnsi"/>
        </w:rPr>
        <w:t xml:space="preserve">phones, tablets and laptops must be stowed, unless otherwise instructed.  </w:t>
      </w:r>
      <w:r w:rsidR="00D602C8" w:rsidRPr="00D602C8">
        <w:rPr>
          <w:rFonts w:asciiTheme="majorHAnsi" w:hAnsiTheme="majorHAnsi"/>
        </w:rPr>
        <w:br/>
      </w:r>
      <w:r>
        <w:rPr>
          <w:rFonts w:asciiTheme="majorHAnsi" w:hAnsiTheme="majorHAnsi"/>
        </w:rPr>
        <w:t xml:space="preserve">                                                                              </w:t>
      </w:r>
      <w:r w:rsidR="00D602C8" w:rsidRPr="00D602C8">
        <w:rPr>
          <w:rFonts w:asciiTheme="majorHAnsi" w:hAnsiTheme="majorHAnsi"/>
        </w:rPr>
        <w:br/>
      </w:r>
      <w:r w:rsidR="00D602C8" w:rsidRPr="00D602C8">
        <w:rPr>
          <w:rFonts w:asciiTheme="majorHAnsi" w:hAnsiTheme="majorHAnsi"/>
          <w:b/>
          <w:bCs/>
        </w:rPr>
        <w:t>DEPARTMENT/UNIVERSITY LEARNING OUTCOMES</w:t>
      </w:r>
      <w:r w:rsidR="00D602C8" w:rsidRPr="00D602C8">
        <w:rPr>
          <w:rFonts w:asciiTheme="majorHAnsi" w:hAnsiTheme="majorHAnsi"/>
        </w:rPr>
        <w:br/>
        <w:t>The Department of Journalism states that its mission is “to prepare journalism professionals who reflect and can effectively report on the diversity of the human experience.” </w:t>
      </w:r>
      <w:r w:rsidR="00D602C8" w:rsidRPr="00D602C8">
        <w:rPr>
          <w:rFonts w:asciiTheme="majorHAnsi" w:hAnsiTheme="majorHAnsi"/>
        </w:rPr>
        <w:br/>
      </w:r>
      <w:r w:rsidR="00D602C8" w:rsidRPr="00D602C8">
        <w:rPr>
          <w:rFonts w:asciiTheme="majorHAnsi" w:hAnsiTheme="majorHAnsi"/>
        </w:rPr>
        <w:br/>
        <w:t>Students who graduate with a degree in journalism should be able to:</w:t>
      </w:r>
      <w:r w:rsidR="00D602C8" w:rsidRPr="00D602C8">
        <w:rPr>
          <w:rFonts w:asciiTheme="majorHAnsi" w:hAnsiTheme="majorHAnsi"/>
        </w:rPr>
        <w:br/>
      </w:r>
      <w:r w:rsidR="00D602C8" w:rsidRPr="00D602C8">
        <w:rPr>
          <w:rFonts w:asciiTheme="majorHAnsi" w:hAnsiTheme="majorHAnsi"/>
        </w:rPr>
        <w:br/>
        <w:t>1. Demonstrate the ability to research, report, write and edit news stories that conform to professional journalism standards, including the ability to apply basic numerical and statistical concepts. </w:t>
      </w:r>
    </w:p>
    <w:p w14:paraId="4ECF689D" w14:textId="77777777" w:rsidR="00D10443" w:rsidRDefault="00D10443" w:rsidP="00D602C8">
      <w:pPr>
        <w:rPr>
          <w:rFonts w:asciiTheme="majorHAnsi" w:hAnsiTheme="majorHAnsi"/>
        </w:rPr>
      </w:pPr>
    </w:p>
    <w:p w14:paraId="01EFD7A9" w14:textId="79947167" w:rsidR="00D602C8" w:rsidRPr="00D602C8" w:rsidRDefault="00D602C8" w:rsidP="00D602C8">
      <w:pPr>
        <w:rPr>
          <w:rFonts w:asciiTheme="majorHAnsi" w:hAnsiTheme="majorHAnsi"/>
        </w:rPr>
      </w:pPr>
      <w:r w:rsidRPr="00D602C8">
        <w:rPr>
          <w:rFonts w:asciiTheme="majorHAnsi" w:hAnsiTheme="majorHAnsi"/>
        </w:rPr>
        <w:br/>
        <w:t>2. Demonstrate command of the techniques used to produce and present news in print, broadcast and digital environments, and understand the interconnectedness of these systems.</w:t>
      </w:r>
      <w:r w:rsidRPr="00D602C8">
        <w:rPr>
          <w:rFonts w:asciiTheme="majorHAnsi" w:hAnsiTheme="majorHAnsi"/>
        </w:rPr>
        <w:br/>
      </w:r>
      <w:r w:rsidRPr="00D602C8">
        <w:rPr>
          <w:rFonts w:asciiTheme="majorHAnsi" w:hAnsiTheme="majorHAnsi"/>
        </w:rPr>
        <w:br/>
        <w:t>3. Demonstrate familiarity with the history of journalism, its social responsibility and the underpinnings of its practice in a culturally and racially diverse society.</w:t>
      </w:r>
      <w:r w:rsidRPr="00D602C8">
        <w:rPr>
          <w:rFonts w:asciiTheme="majorHAnsi" w:hAnsiTheme="majorHAnsi"/>
        </w:rPr>
        <w:br/>
      </w:r>
      <w:r w:rsidRPr="00D602C8">
        <w:rPr>
          <w:rFonts w:asciiTheme="majorHAnsi" w:hAnsiTheme="majorHAnsi"/>
        </w:rPr>
        <w:br/>
        <w:t>4. Understand the implications of the First Amendment and the role journalism plays in democracy.</w:t>
      </w:r>
      <w:r w:rsidRPr="00D602C8">
        <w:rPr>
          <w:rFonts w:asciiTheme="majorHAnsi" w:hAnsiTheme="majorHAnsi"/>
        </w:rPr>
        <w:br/>
      </w:r>
      <w:r w:rsidRPr="00D602C8">
        <w:rPr>
          <w:rFonts w:asciiTheme="majorHAnsi" w:hAnsiTheme="majorHAnsi"/>
        </w:rPr>
        <w:br/>
        <w:t>5. Engage in the ethical practice of journalism.</w:t>
      </w:r>
      <w:r w:rsidRPr="00D602C8">
        <w:rPr>
          <w:rFonts w:asciiTheme="majorHAnsi" w:hAnsiTheme="majorHAnsi"/>
        </w:rPr>
        <w:br/>
      </w:r>
      <w:r w:rsidRPr="00D602C8">
        <w:rPr>
          <w:rFonts w:asciiTheme="majorHAnsi" w:hAnsiTheme="majorHAnsi"/>
        </w:rPr>
        <w:br/>
        <w:t>In addition, Quinnipiac University has established Essential Learning Outcomes and learning paradigms. They include </w:t>
      </w:r>
      <w:r w:rsidRPr="00D602C8">
        <w:rPr>
          <w:rFonts w:asciiTheme="majorHAnsi" w:hAnsiTheme="majorHAnsi"/>
          <w:b/>
          <w:bCs/>
        </w:rPr>
        <w:t>Interpersonal Proficiencies:</w:t>
      </w:r>
      <w:r w:rsidRPr="00D602C8">
        <w:rPr>
          <w:rFonts w:asciiTheme="majorHAnsi" w:hAnsiTheme="majorHAnsi"/>
        </w:rPr>
        <w:t> Written communication, oral communication, responsible citizenship, diversity awareness &amp; sensitivity and social intelligence, and </w:t>
      </w:r>
      <w:r w:rsidRPr="00D602C8">
        <w:rPr>
          <w:rFonts w:asciiTheme="majorHAnsi" w:hAnsiTheme="majorHAnsi"/>
          <w:b/>
          <w:bCs/>
        </w:rPr>
        <w:t>Intellectual Outcomes: </w:t>
      </w:r>
      <w:r w:rsidRPr="00D602C8">
        <w:rPr>
          <w:rFonts w:asciiTheme="majorHAnsi" w:hAnsiTheme="majorHAnsi"/>
        </w:rPr>
        <w:t>Critical thinking &amp; reasoning, scientific literacy, quantitative reasoning, information fluency, creative thinking and visual literacy. </w:t>
      </w:r>
      <w:r w:rsidRPr="00D602C8">
        <w:rPr>
          <w:rFonts w:asciiTheme="majorHAnsi" w:hAnsiTheme="majorHAnsi"/>
        </w:rPr>
        <w:br/>
      </w:r>
      <w:r w:rsidRPr="00D602C8">
        <w:rPr>
          <w:rFonts w:asciiTheme="majorHAnsi" w:hAnsiTheme="majorHAnsi"/>
        </w:rPr>
        <w:br/>
        <w:t>More on these outcomes is </w:t>
      </w:r>
      <w:hyperlink r:id="rId16" w:tgtFrame="_blank" w:history="1">
        <w:r w:rsidRPr="00D602C8">
          <w:rPr>
            <w:rStyle w:val="Hyperlink"/>
            <w:rFonts w:asciiTheme="majorHAnsi" w:hAnsiTheme="majorHAnsi"/>
          </w:rPr>
          <w:t>available here</w:t>
        </w:r>
      </w:hyperlink>
      <w:r w:rsidRPr="00D602C8">
        <w:rPr>
          <w:rFonts w:asciiTheme="majorHAnsi" w:hAnsiTheme="majorHAnsi"/>
        </w:rPr>
        <w:t>.</w:t>
      </w:r>
    </w:p>
    <w:p w14:paraId="65B0C1FC" w14:textId="77777777" w:rsidR="005859C9" w:rsidRDefault="005859C9" w:rsidP="00E2653D">
      <w:pPr>
        <w:rPr>
          <w:rFonts w:asciiTheme="majorHAnsi" w:hAnsiTheme="majorHAnsi"/>
        </w:rPr>
      </w:pPr>
    </w:p>
    <w:p w14:paraId="3F2737F6" w14:textId="77777777" w:rsidR="004D3FC3" w:rsidRPr="00F37577" w:rsidRDefault="004D3FC3" w:rsidP="00E2653D">
      <w:pPr>
        <w:rPr>
          <w:rFonts w:asciiTheme="majorHAnsi" w:hAnsiTheme="majorHAnsi"/>
          <w:b/>
          <w:sz w:val="32"/>
          <w:szCs w:val="32"/>
        </w:rPr>
      </w:pPr>
      <w:r w:rsidRPr="00F37577">
        <w:rPr>
          <w:rFonts w:asciiTheme="majorHAnsi" w:hAnsiTheme="majorHAnsi"/>
          <w:b/>
          <w:sz w:val="32"/>
          <w:szCs w:val="32"/>
        </w:rPr>
        <w:t>ASSIGNMENTS</w:t>
      </w:r>
    </w:p>
    <w:p w14:paraId="5E9ABFB1" w14:textId="2FE96C60" w:rsidR="00553BA3" w:rsidRDefault="00553BA3" w:rsidP="00553BA3">
      <w:pPr>
        <w:rPr>
          <w:rFonts w:asciiTheme="majorHAnsi" w:hAnsiTheme="majorHAnsi"/>
        </w:rPr>
      </w:pPr>
      <w:r w:rsidRPr="00553BA3">
        <w:rPr>
          <w:rFonts w:asciiTheme="majorHAnsi" w:hAnsiTheme="majorHAnsi"/>
          <w:b/>
        </w:rPr>
        <w:t>DEADLINES:</w:t>
      </w:r>
      <w:r>
        <w:rPr>
          <w:rFonts w:asciiTheme="majorHAnsi" w:hAnsiTheme="majorHAnsi"/>
        </w:rPr>
        <w:t xml:space="preserve"> </w:t>
      </w:r>
      <w:r w:rsidR="005859C9">
        <w:rPr>
          <w:rFonts w:asciiTheme="majorHAnsi" w:hAnsiTheme="majorHAnsi"/>
        </w:rPr>
        <w:t>Late assignments are not accepted. For assignments that</w:t>
      </w:r>
      <w:r w:rsidR="00D10443">
        <w:rPr>
          <w:rFonts w:asciiTheme="majorHAnsi" w:hAnsiTheme="majorHAnsi"/>
        </w:rPr>
        <w:t xml:space="preserve"> are to be turned in via email, be sure to cc yourself as “It was stuck in my outbox” is not a valid excuse.</w:t>
      </w:r>
      <w:r w:rsidR="005859C9">
        <w:rPr>
          <w:rFonts w:asciiTheme="majorHAnsi" w:hAnsiTheme="majorHAnsi"/>
        </w:rPr>
        <w:t xml:space="preserve"> </w:t>
      </w:r>
      <w:r w:rsidR="005859C9" w:rsidRPr="000E294E">
        <w:rPr>
          <w:rFonts w:asciiTheme="majorHAnsi" w:hAnsiTheme="majorHAnsi"/>
          <w:b/>
        </w:rPr>
        <w:t>There is a reason “DEAD” makes up half the word “deadline.” Once again, late assignments will not be accepted.</w:t>
      </w:r>
    </w:p>
    <w:p w14:paraId="39C38335" w14:textId="77777777" w:rsidR="00F37577" w:rsidRDefault="00F37577" w:rsidP="00F37577">
      <w:pPr>
        <w:rPr>
          <w:rFonts w:asciiTheme="majorHAnsi" w:hAnsiTheme="majorHAnsi"/>
        </w:rPr>
      </w:pPr>
    </w:p>
    <w:p w14:paraId="4C996639" w14:textId="5D5E0087" w:rsidR="00B5784C" w:rsidRDefault="00B5784C" w:rsidP="00F37577">
      <w:pPr>
        <w:rPr>
          <w:rFonts w:asciiTheme="majorHAnsi" w:hAnsiTheme="majorHAnsi"/>
        </w:rPr>
      </w:pPr>
      <w:r w:rsidRPr="00B5784C">
        <w:rPr>
          <w:rFonts w:asciiTheme="majorHAnsi" w:hAnsiTheme="majorHAnsi"/>
          <w:b/>
        </w:rPr>
        <w:t>READING</w:t>
      </w:r>
      <w:r w:rsidR="00D10443">
        <w:rPr>
          <w:rFonts w:asciiTheme="majorHAnsi" w:hAnsiTheme="majorHAnsi"/>
          <w:b/>
        </w:rPr>
        <w:t>S</w:t>
      </w:r>
      <w:r w:rsidRPr="00B5784C">
        <w:rPr>
          <w:rFonts w:asciiTheme="majorHAnsi" w:hAnsiTheme="majorHAnsi"/>
          <w:b/>
        </w:rPr>
        <w:t>:</w:t>
      </w:r>
      <w:r>
        <w:rPr>
          <w:rFonts w:asciiTheme="majorHAnsi" w:hAnsiTheme="majorHAnsi"/>
        </w:rPr>
        <w:t xml:space="preserve"> All readings are to be read </w:t>
      </w:r>
      <w:r w:rsidRPr="00B5784C">
        <w:rPr>
          <w:rFonts w:asciiTheme="majorHAnsi" w:hAnsiTheme="majorHAnsi"/>
          <w:i/>
        </w:rPr>
        <w:t>before</w:t>
      </w:r>
      <w:r>
        <w:rPr>
          <w:rFonts w:asciiTheme="majorHAnsi" w:hAnsiTheme="majorHAnsi"/>
        </w:rPr>
        <w:t xml:space="preserve"> class on the day they are listed on the syllabus. </w:t>
      </w:r>
      <w:r w:rsidR="00D10443">
        <w:rPr>
          <w:rFonts w:asciiTheme="majorHAnsi" w:hAnsiTheme="majorHAnsi"/>
        </w:rPr>
        <w:t xml:space="preserve">Read them. Take notes. Prepare questions and discussion points. </w:t>
      </w:r>
      <w:r w:rsidR="00FD24E9">
        <w:rPr>
          <w:rFonts w:asciiTheme="majorHAnsi" w:hAnsiTheme="majorHAnsi"/>
        </w:rPr>
        <w:t xml:space="preserve">READ. READ. READ. Have I made this clear enough? </w:t>
      </w:r>
    </w:p>
    <w:p w14:paraId="6E894215" w14:textId="33F37BFD" w:rsidR="00B5784C" w:rsidRPr="00F37577" w:rsidRDefault="00B5784C" w:rsidP="00F37577">
      <w:pPr>
        <w:rPr>
          <w:rFonts w:asciiTheme="majorHAnsi" w:hAnsiTheme="majorHAnsi"/>
        </w:rPr>
      </w:pPr>
      <w:r>
        <w:rPr>
          <w:rFonts w:asciiTheme="majorHAnsi" w:hAnsiTheme="majorHAnsi"/>
        </w:rPr>
        <w:t xml:space="preserve"> </w:t>
      </w:r>
    </w:p>
    <w:p w14:paraId="777C45DB" w14:textId="31DE0899" w:rsidR="002E61F6" w:rsidRPr="00D10443" w:rsidRDefault="00195093" w:rsidP="004D3FC3">
      <w:pPr>
        <w:rPr>
          <w:rFonts w:asciiTheme="majorHAnsi" w:hAnsiTheme="majorHAnsi"/>
          <w:b/>
          <w:color w:val="FF0000"/>
          <w:sz w:val="28"/>
          <w:szCs w:val="28"/>
        </w:rPr>
      </w:pPr>
      <w:r>
        <w:rPr>
          <w:rFonts w:asciiTheme="majorHAnsi" w:hAnsiTheme="majorHAnsi"/>
          <w:b/>
          <w:color w:val="FF0000"/>
          <w:sz w:val="28"/>
          <w:szCs w:val="28"/>
        </w:rPr>
        <w:t xml:space="preserve">For undergraduates, </w:t>
      </w:r>
      <w:r w:rsidR="002E61F6" w:rsidRPr="00D10443">
        <w:rPr>
          <w:rFonts w:asciiTheme="majorHAnsi" w:hAnsiTheme="majorHAnsi"/>
          <w:b/>
          <w:color w:val="FF0000"/>
          <w:sz w:val="28"/>
          <w:szCs w:val="28"/>
        </w:rPr>
        <w:t>your final grade</w:t>
      </w:r>
      <w:r>
        <w:rPr>
          <w:rFonts w:asciiTheme="majorHAnsi" w:hAnsiTheme="majorHAnsi"/>
          <w:b/>
          <w:color w:val="FF0000"/>
          <w:sz w:val="28"/>
          <w:szCs w:val="28"/>
        </w:rPr>
        <w:t xml:space="preserve"> will be made up of the following</w:t>
      </w:r>
      <w:r w:rsidR="002E61F6" w:rsidRPr="00D10443">
        <w:rPr>
          <w:rFonts w:asciiTheme="majorHAnsi" w:hAnsiTheme="majorHAnsi"/>
          <w:b/>
          <w:color w:val="FF0000"/>
          <w:sz w:val="28"/>
          <w:szCs w:val="28"/>
        </w:rPr>
        <w:t>:</w:t>
      </w:r>
    </w:p>
    <w:p w14:paraId="3F8E1013" w14:textId="0E3F2CBC" w:rsidR="004D3FC3" w:rsidRDefault="005859C9" w:rsidP="00E2653D">
      <w:pPr>
        <w:rPr>
          <w:rFonts w:asciiTheme="majorHAnsi" w:hAnsiTheme="majorHAnsi"/>
        </w:rPr>
      </w:pPr>
      <w:r>
        <w:rPr>
          <w:rFonts w:asciiTheme="majorHAnsi" w:hAnsiTheme="majorHAnsi"/>
          <w:b/>
        </w:rPr>
        <w:t xml:space="preserve">* </w:t>
      </w:r>
      <w:r w:rsidR="004D3DA1">
        <w:rPr>
          <w:rFonts w:asciiTheme="majorHAnsi" w:hAnsiTheme="majorHAnsi"/>
          <w:b/>
        </w:rPr>
        <w:t xml:space="preserve">Two midterm examinations. 25 points each = 50 points. </w:t>
      </w:r>
      <w:r w:rsidR="004D3DA1" w:rsidRPr="004D3DA1">
        <w:rPr>
          <w:rFonts w:asciiTheme="majorHAnsi" w:hAnsiTheme="majorHAnsi"/>
        </w:rPr>
        <w:t xml:space="preserve">Bring Blue Books to class. </w:t>
      </w:r>
      <w:r w:rsidR="004D3DA1">
        <w:rPr>
          <w:rFonts w:asciiTheme="majorHAnsi" w:hAnsiTheme="majorHAnsi"/>
        </w:rPr>
        <w:t xml:space="preserve">Each exam will cover material in a set of readings, associated lectures, discussions and visuals. Makeup exams will </w:t>
      </w:r>
      <w:r w:rsidR="004D3DA1" w:rsidRPr="004D3DA1">
        <w:rPr>
          <w:rFonts w:asciiTheme="majorHAnsi" w:hAnsiTheme="majorHAnsi"/>
          <w:i/>
        </w:rPr>
        <w:t>only</w:t>
      </w:r>
      <w:r w:rsidR="004D3DA1">
        <w:rPr>
          <w:rFonts w:asciiTheme="majorHAnsi" w:hAnsiTheme="majorHAnsi"/>
        </w:rPr>
        <w:t xml:space="preserve"> be given in cases of documented illness, family emergency or civic obligation. </w:t>
      </w:r>
    </w:p>
    <w:p w14:paraId="05462106" w14:textId="77777777" w:rsidR="004D3DA1" w:rsidRDefault="004D3DA1" w:rsidP="00E2653D">
      <w:pPr>
        <w:rPr>
          <w:rFonts w:asciiTheme="majorHAnsi" w:hAnsiTheme="majorHAnsi"/>
        </w:rPr>
      </w:pPr>
    </w:p>
    <w:p w14:paraId="6E6D9621" w14:textId="28A3E8BD" w:rsidR="004D3DA1" w:rsidRDefault="004D3DA1" w:rsidP="00E2653D">
      <w:pPr>
        <w:rPr>
          <w:rFonts w:asciiTheme="majorHAnsi" w:hAnsiTheme="majorHAnsi"/>
        </w:rPr>
      </w:pPr>
      <w:r>
        <w:rPr>
          <w:rFonts w:asciiTheme="majorHAnsi" w:hAnsiTheme="majorHAnsi"/>
          <w:b/>
        </w:rPr>
        <w:t>* Final exam. 3</w:t>
      </w:r>
      <w:r w:rsidRPr="005859C9">
        <w:rPr>
          <w:rFonts w:asciiTheme="majorHAnsi" w:hAnsiTheme="majorHAnsi"/>
          <w:b/>
        </w:rPr>
        <w:t>0 points.</w:t>
      </w:r>
      <w:r>
        <w:rPr>
          <w:rFonts w:asciiTheme="majorHAnsi" w:hAnsiTheme="majorHAnsi"/>
        </w:rPr>
        <w:t xml:space="preserve"> The final paper will be cumulative. You will use all the readings and be asked how they intersect with the book “Scoreboard, Baby.” Bring Blue Book to class. NO EARLY FINAL EXAMINATIONS WILL BE ADMINISTERED. </w:t>
      </w:r>
    </w:p>
    <w:p w14:paraId="05ED33F8" w14:textId="77777777" w:rsidR="00D10443" w:rsidRDefault="00D10443" w:rsidP="00E2653D">
      <w:pPr>
        <w:rPr>
          <w:rFonts w:asciiTheme="majorHAnsi" w:hAnsiTheme="majorHAnsi"/>
        </w:rPr>
      </w:pPr>
    </w:p>
    <w:p w14:paraId="3B70164E" w14:textId="66230A1F" w:rsidR="00D10443" w:rsidRPr="004D3DA1" w:rsidRDefault="005859C9" w:rsidP="00E2653D">
      <w:pPr>
        <w:rPr>
          <w:rFonts w:asciiTheme="majorHAnsi" w:hAnsiTheme="majorHAnsi"/>
        </w:rPr>
      </w:pPr>
      <w:r w:rsidRPr="005859C9">
        <w:rPr>
          <w:rFonts w:asciiTheme="majorHAnsi" w:hAnsiTheme="majorHAnsi"/>
          <w:b/>
        </w:rPr>
        <w:t>* Engagement. 20 points.</w:t>
      </w:r>
      <w:r>
        <w:rPr>
          <w:rFonts w:asciiTheme="majorHAnsi" w:hAnsiTheme="majorHAnsi"/>
        </w:rPr>
        <w:t xml:space="preserve"> This grade is determined by your critical and respectful engagement</w:t>
      </w:r>
      <w:r w:rsidR="00D10443">
        <w:rPr>
          <w:rFonts w:asciiTheme="majorHAnsi" w:hAnsiTheme="majorHAnsi"/>
        </w:rPr>
        <w:t xml:space="preserve"> and </w:t>
      </w:r>
      <w:r w:rsidR="004D3DA1">
        <w:rPr>
          <w:rFonts w:asciiTheme="majorHAnsi" w:hAnsiTheme="majorHAnsi"/>
        </w:rPr>
        <w:t xml:space="preserve">thoughtful, prepared </w:t>
      </w:r>
      <w:r w:rsidR="00D10443">
        <w:rPr>
          <w:rFonts w:asciiTheme="majorHAnsi" w:hAnsiTheme="majorHAnsi"/>
        </w:rPr>
        <w:t>participation</w:t>
      </w:r>
      <w:r>
        <w:rPr>
          <w:rFonts w:asciiTheme="majorHAnsi" w:hAnsiTheme="majorHAnsi"/>
        </w:rPr>
        <w:t xml:space="preserve"> in class</w:t>
      </w:r>
      <w:r w:rsidR="004D3DA1">
        <w:rPr>
          <w:rFonts w:asciiTheme="majorHAnsi" w:hAnsiTheme="majorHAnsi"/>
        </w:rPr>
        <w:t>.</w:t>
      </w:r>
      <w:r>
        <w:rPr>
          <w:rFonts w:asciiTheme="majorHAnsi" w:hAnsiTheme="majorHAnsi"/>
        </w:rPr>
        <w:t xml:space="preserve"> </w:t>
      </w:r>
    </w:p>
    <w:p w14:paraId="587D1E71" w14:textId="216C8E4E" w:rsidR="00195093" w:rsidRPr="00D10443" w:rsidRDefault="00195093" w:rsidP="00195093">
      <w:pPr>
        <w:rPr>
          <w:rFonts w:asciiTheme="majorHAnsi" w:hAnsiTheme="majorHAnsi"/>
          <w:b/>
          <w:color w:val="FF0000"/>
          <w:sz w:val="28"/>
          <w:szCs w:val="28"/>
        </w:rPr>
      </w:pPr>
      <w:r>
        <w:rPr>
          <w:rFonts w:asciiTheme="majorHAnsi" w:hAnsiTheme="majorHAnsi"/>
          <w:b/>
          <w:color w:val="FF0000"/>
          <w:sz w:val="28"/>
          <w:szCs w:val="28"/>
        </w:rPr>
        <w:t xml:space="preserve">For graduate students, </w:t>
      </w:r>
      <w:r w:rsidRPr="00D10443">
        <w:rPr>
          <w:rFonts w:asciiTheme="majorHAnsi" w:hAnsiTheme="majorHAnsi"/>
          <w:b/>
          <w:color w:val="FF0000"/>
          <w:sz w:val="28"/>
          <w:szCs w:val="28"/>
        </w:rPr>
        <w:t>your final grade</w:t>
      </w:r>
      <w:r>
        <w:rPr>
          <w:rFonts w:asciiTheme="majorHAnsi" w:hAnsiTheme="majorHAnsi"/>
          <w:b/>
          <w:color w:val="FF0000"/>
          <w:sz w:val="28"/>
          <w:szCs w:val="28"/>
        </w:rPr>
        <w:t xml:space="preserve"> will be made up of the following</w:t>
      </w:r>
      <w:r w:rsidRPr="00D10443">
        <w:rPr>
          <w:rFonts w:asciiTheme="majorHAnsi" w:hAnsiTheme="majorHAnsi"/>
          <w:b/>
          <w:color w:val="FF0000"/>
          <w:sz w:val="28"/>
          <w:szCs w:val="28"/>
        </w:rPr>
        <w:t>:</w:t>
      </w:r>
    </w:p>
    <w:p w14:paraId="3FB9D933" w14:textId="16B8871D" w:rsidR="00195093" w:rsidRPr="004D3DA1" w:rsidRDefault="00195093" w:rsidP="004D3DA1">
      <w:pPr>
        <w:rPr>
          <w:rFonts w:asciiTheme="majorHAnsi" w:hAnsiTheme="majorHAnsi"/>
        </w:rPr>
      </w:pPr>
      <w:r>
        <w:rPr>
          <w:rFonts w:asciiTheme="majorHAnsi" w:hAnsiTheme="majorHAnsi"/>
          <w:b/>
        </w:rPr>
        <w:t xml:space="preserve">* </w:t>
      </w:r>
      <w:r w:rsidR="004D3DA1">
        <w:rPr>
          <w:rFonts w:asciiTheme="majorHAnsi" w:hAnsiTheme="majorHAnsi"/>
          <w:b/>
        </w:rPr>
        <w:t xml:space="preserve">Three papers. 25 points each = 75 points. </w:t>
      </w:r>
      <w:r w:rsidR="004D3DA1">
        <w:rPr>
          <w:rFonts w:asciiTheme="majorHAnsi" w:hAnsiTheme="majorHAnsi"/>
        </w:rPr>
        <w:t xml:space="preserve">You will be required to write 6- to 8-page, double-spaced academic style papers based on readings and discussions held outside of class. </w:t>
      </w:r>
    </w:p>
    <w:p w14:paraId="6016BE9F" w14:textId="77777777" w:rsidR="00195093" w:rsidRDefault="00195093" w:rsidP="00195093">
      <w:pPr>
        <w:rPr>
          <w:rFonts w:asciiTheme="majorHAnsi" w:hAnsiTheme="majorHAnsi"/>
        </w:rPr>
      </w:pPr>
    </w:p>
    <w:p w14:paraId="639BC98E" w14:textId="761CE629" w:rsidR="00195093" w:rsidRDefault="00195093" w:rsidP="00195093">
      <w:pPr>
        <w:rPr>
          <w:rFonts w:asciiTheme="majorHAnsi" w:hAnsiTheme="majorHAnsi"/>
        </w:rPr>
      </w:pPr>
      <w:r>
        <w:rPr>
          <w:rFonts w:asciiTheme="majorHAnsi" w:hAnsiTheme="majorHAnsi"/>
        </w:rPr>
        <w:t xml:space="preserve">* </w:t>
      </w:r>
      <w:r w:rsidRPr="00195093">
        <w:rPr>
          <w:rFonts w:asciiTheme="majorHAnsi" w:hAnsiTheme="majorHAnsi"/>
          <w:b/>
        </w:rPr>
        <w:t>Engagement. 20 points.</w:t>
      </w:r>
      <w:r>
        <w:rPr>
          <w:rFonts w:asciiTheme="majorHAnsi" w:hAnsiTheme="majorHAnsi"/>
        </w:rPr>
        <w:t xml:space="preserve"> This grade is determined by your critical and respectful engagement and participation in class.</w:t>
      </w:r>
    </w:p>
    <w:p w14:paraId="721359A8" w14:textId="60045219" w:rsidR="00195093" w:rsidRDefault="00195093" w:rsidP="00195093">
      <w:pPr>
        <w:rPr>
          <w:rFonts w:asciiTheme="majorHAnsi" w:hAnsiTheme="majorHAnsi"/>
        </w:rPr>
      </w:pPr>
    </w:p>
    <w:p w14:paraId="0E5B6432" w14:textId="32224475" w:rsidR="00195093" w:rsidRPr="00195093" w:rsidRDefault="00195093" w:rsidP="00195093">
      <w:pPr>
        <w:rPr>
          <w:rFonts w:asciiTheme="majorHAnsi" w:hAnsiTheme="majorHAnsi"/>
        </w:rPr>
      </w:pPr>
      <w:r>
        <w:rPr>
          <w:rFonts w:asciiTheme="majorHAnsi" w:hAnsiTheme="majorHAnsi"/>
        </w:rPr>
        <w:t xml:space="preserve">* </w:t>
      </w:r>
      <w:r>
        <w:rPr>
          <w:rFonts w:asciiTheme="majorHAnsi" w:hAnsiTheme="majorHAnsi"/>
          <w:b/>
        </w:rPr>
        <w:t>Small-Group Attendance. 5</w:t>
      </w:r>
      <w:r w:rsidRPr="00195093">
        <w:rPr>
          <w:rFonts w:asciiTheme="majorHAnsi" w:hAnsiTheme="majorHAnsi"/>
          <w:b/>
        </w:rPr>
        <w:t xml:space="preserve"> points.</w:t>
      </w:r>
      <w:r>
        <w:rPr>
          <w:rFonts w:asciiTheme="majorHAnsi" w:hAnsiTheme="majorHAnsi"/>
        </w:rPr>
        <w:t xml:space="preserve"> This grade is determined by your critical and respectful engagement and participation in class.</w:t>
      </w:r>
    </w:p>
    <w:p w14:paraId="03010082" w14:textId="77777777" w:rsidR="00195093" w:rsidRDefault="00195093" w:rsidP="00E2653D">
      <w:pPr>
        <w:rPr>
          <w:rFonts w:asciiTheme="majorHAnsi" w:hAnsiTheme="majorHAnsi"/>
          <w:b/>
          <w:sz w:val="32"/>
          <w:szCs w:val="32"/>
        </w:rPr>
      </w:pPr>
    </w:p>
    <w:p w14:paraId="480B71CF" w14:textId="53FCE543" w:rsidR="00DD5FB3" w:rsidRPr="00DD5FB3" w:rsidRDefault="00DD5FB3" w:rsidP="00E2653D">
      <w:pPr>
        <w:rPr>
          <w:rFonts w:asciiTheme="majorHAnsi" w:hAnsiTheme="majorHAnsi"/>
          <w:b/>
          <w:sz w:val="32"/>
          <w:szCs w:val="32"/>
        </w:rPr>
      </w:pPr>
      <w:r w:rsidRPr="00DD5FB3">
        <w:rPr>
          <w:rFonts w:asciiTheme="majorHAnsi" w:hAnsiTheme="majorHAnsi"/>
          <w:b/>
          <w:sz w:val="32"/>
          <w:szCs w:val="32"/>
        </w:rPr>
        <w:t>GRADING SCALE</w:t>
      </w:r>
      <w:r w:rsidR="0048674F">
        <w:rPr>
          <w:rFonts w:asciiTheme="majorHAnsi" w:hAnsiTheme="majorHAnsi"/>
          <w:b/>
          <w:sz w:val="32"/>
          <w:szCs w:val="32"/>
        </w:rPr>
        <w:t>*</w:t>
      </w:r>
    </w:p>
    <w:p w14:paraId="7A19E1EB" w14:textId="13202452" w:rsidR="00DD5FB3" w:rsidRPr="00DD5FB3" w:rsidRDefault="00DD5FB3" w:rsidP="00DD5FB3">
      <w:pPr>
        <w:rPr>
          <w:rFonts w:asciiTheme="majorHAnsi" w:hAnsiTheme="majorHAnsi"/>
        </w:rPr>
      </w:pPr>
      <w:r w:rsidRPr="00E810EA">
        <w:rPr>
          <w:rFonts w:asciiTheme="majorHAnsi" w:hAnsiTheme="majorHAnsi"/>
          <w:b/>
          <w:bCs/>
        </w:rPr>
        <w:t>Grade %/Point Range</w:t>
      </w:r>
      <w:r w:rsidRPr="00E810EA">
        <w:rPr>
          <w:rFonts w:asciiTheme="majorHAnsi" w:hAnsiTheme="majorHAnsi"/>
          <w:b/>
          <w:bCs/>
        </w:rPr>
        <w:tab/>
      </w:r>
      <w:r w:rsidRPr="00E810EA">
        <w:rPr>
          <w:rFonts w:asciiTheme="majorHAnsi" w:hAnsiTheme="majorHAnsi"/>
          <w:b/>
          <w:bCs/>
        </w:rPr>
        <w:tab/>
        <w:t>Grade</w:t>
      </w:r>
      <w:r w:rsidRPr="00DD5FB3">
        <w:rPr>
          <w:rFonts w:asciiTheme="majorHAnsi" w:hAnsiTheme="majorHAnsi"/>
        </w:rPr>
        <w:br/>
      </w:r>
      <w:r w:rsidRPr="00DD5FB3">
        <w:rPr>
          <w:rFonts w:asciiTheme="majorHAnsi" w:hAnsiTheme="majorHAnsi"/>
        </w:rPr>
        <w:br/>
      </w:r>
      <w:r w:rsidRPr="00DD5FB3">
        <w:rPr>
          <w:rFonts w:asciiTheme="majorHAnsi" w:hAnsiTheme="majorHAnsi"/>
          <w:bCs/>
        </w:rPr>
        <w:t>&gt; 93</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A</w:t>
      </w:r>
      <w:r w:rsidRPr="00DD5FB3">
        <w:rPr>
          <w:rFonts w:asciiTheme="majorHAnsi" w:hAnsiTheme="majorHAnsi"/>
        </w:rPr>
        <w:br/>
      </w:r>
      <w:r w:rsidRPr="00DD5FB3">
        <w:rPr>
          <w:rFonts w:asciiTheme="majorHAnsi" w:hAnsiTheme="majorHAnsi"/>
        </w:rPr>
        <w:br/>
      </w:r>
      <w:r w:rsidRPr="00DD5FB3">
        <w:rPr>
          <w:rFonts w:asciiTheme="majorHAnsi" w:hAnsiTheme="majorHAnsi"/>
          <w:bCs/>
        </w:rPr>
        <w:t>90-92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A-</w:t>
      </w:r>
      <w:r w:rsidRPr="00DD5FB3">
        <w:rPr>
          <w:rFonts w:asciiTheme="majorHAnsi" w:hAnsiTheme="majorHAnsi"/>
        </w:rPr>
        <w:br/>
      </w:r>
      <w:r w:rsidRPr="00DD5FB3">
        <w:rPr>
          <w:rFonts w:asciiTheme="majorHAnsi" w:hAnsiTheme="majorHAnsi"/>
        </w:rPr>
        <w:br/>
      </w:r>
      <w:r w:rsidRPr="00DD5FB3">
        <w:rPr>
          <w:rFonts w:asciiTheme="majorHAnsi" w:hAnsiTheme="majorHAnsi"/>
          <w:bCs/>
        </w:rPr>
        <w:t>87-89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B+</w:t>
      </w:r>
      <w:r w:rsidRPr="00DD5FB3">
        <w:rPr>
          <w:rFonts w:asciiTheme="majorHAnsi" w:hAnsiTheme="majorHAnsi"/>
        </w:rPr>
        <w:br/>
      </w:r>
      <w:r w:rsidRPr="00DD5FB3">
        <w:rPr>
          <w:rFonts w:asciiTheme="majorHAnsi" w:hAnsiTheme="majorHAnsi"/>
        </w:rPr>
        <w:br/>
      </w:r>
      <w:r w:rsidRPr="00DD5FB3">
        <w:rPr>
          <w:rFonts w:asciiTheme="majorHAnsi" w:hAnsiTheme="majorHAnsi"/>
          <w:bCs/>
        </w:rPr>
        <w:t xml:space="preserve">83-86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B</w:t>
      </w:r>
      <w:r w:rsidRPr="00DD5FB3">
        <w:rPr>
          <w:rFonts w:asciiTheme="majorHAnsi" w:hAnsiTheme="majorHAnsi"/>
        </w:rPr>
        <w:br/>
      </w:r>
      <w:r w:rsidRPr="00DD5FB3">
        <w:rPr>
          <w:rFonts w:asciiTheme="majorHAnsi" w:hAnsiTheme="majorHAnsi"/>
        </w:rPr>
        <w:br/>
      </w:r>
      <w:r w:rsidRPr="00DD5FB3">
        <w:rPr>
          <w:rFonts w:asciiTheme="majorHAnsi" w:hAnsiTheme="majorHAnsi"/>
          <w:bCs/>
        </w:rPr>
        <w:t xml:space="preserve">80-82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B-</w:t>
      </w:r>
      <w:r w:rsidRPr="00DD5FB3">
        <w:rPr>
          <w:rFonts w:asciiTheme="majorHAnsi" w:hAnsiTheme="majorHAnsi"/>
        </w:rPr>
        <w:br/>
      </w:r>
      <w:r w:rsidRPr="00DD5FB3">
        <w:rPr>
          <w:rFonts w:asciiTheme="majorHAnsi" w:hAnsiTheme="majorHAnsi"/>
        </w:rPr>
        <w:br/>
      </w:r>
      <w:r w:rsidRPr="00DD5FB3">
        <w:rPr>
          <w:rFonts w:asciiTheme="majorHAnsi" w:hAnsiTheme="majorHAnsi"/>
          <w:bCs/>
        </w:rPr>
        <w:t>77-79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C+</w:t>
      </w:r>
      <w:r w:rsidRPr="00DD5FB3">
        <w:rPr>
          <w:rFonts w:asciiTheme="majorHAnsi" w:hAnsiTheme="majorHAnsi"/>
        </w:rPr>
        <w:br/>
      </w:r>
      <w:r w:rsidRPr="00DD5FB3">
        <w:rPr>
          <w:rFonts w:asciiTheme="majorHAnsi" w:hAnsiTheme="majorHAnsi"/>
        </w:rPr>
        <w:br/>
      </w:r>
      <w:r w:rsidRPr="00DD5FB3">
        <w:rPr>
          <w:rFonts w:asciiTheme="majorHAnsi" w:hAnsiTheme="majorHAnsi"/>
          <w:bCs/>
        </w:rPr>
        <w:t xml:space="preserve">73-76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C</w:t>
      </w:r>
      <w:r w:rsidRPr="00DD5FB3">
        <w:rPr>
          <w:rFonts w:asciiTheme="majorHAnsi" w:hAnsiTheme="majorHAnsi"/>
        </w:rPr>
        <w:br/>
      </w:r>
      <w:r w:rsidRPr="00DD5FB3">
        <w:rPr>
          <w:rFonts w:asciiTheme="majorHAnsi" w:hAnsiTheme="majorHAnsi"/>
        </w:rPr>
        <w:br/>
      </w:r>
      <w:r w:rsidRPr="00DD5FB3">
        <w:rPr>
          <w:rFonts w:asciiTheme="majorHAnsi" w:hAnsiTheme="majorHAnsi"/>
          <w:bCs/>
        </w:rPr>
        <w:t>70-72 </w:t>
      </w:r>
      <w:r w:rsidR="00D10443">
        <w:rPr>
          <w:rFonts w:asciiTheme="majorHAnsi" w:hAnsiTheme="majorHAnsi"/>
          <w:bCs/>
        </w:rPr>
        <w:tab/>
      </w:r>
      <w:r w:rsidR="00D10443">
        <w:rPr>
          <w:rFonts w:asciiTheme="majorHAnsi" w:hAnsiTheme="majorHAnsi"/>
          <w:bCs/>
        </w:rPr>
        <w:tab/>
      </w:r>
      <w:r w:rsidRPr="00DD5FB3">
        <w:rPr>
          <w:rFonts w:asciiTheme="majorHAnsi" w:hAnsiTheme="majorHAnsi"/>
          <w:bCs/>
        </w:rPr>
        <w:tab/>
      </w:r>
      <w:r w:rsidRPr="00DD5FB3">
        <w:rPr>
          <w:rFonts w:asciiTheme="majorHAnsi" w:hAnsiTheme="majorHAnsi"/>
          <w:bCs/>
        </w:rPr>
        <w:tab/>
        <w:t>C-</w:t>
      </w:r>
      <w:r w:rsidRPr="00DD5FB3">
        <w:rPr>
          <w:rFonts w:asciiTheme="majorHAnsi" w:hAnsiTheme="majorHAnsi"/>
        </w:rPr>
        <w:br/>
      </w:r>
      <w:r w:rsidRPr="00DD5FB3">
        <w:rPr>
          <w:rFonts w:asciiTheme="majorHAnsi" w:hAnsiTheme="majorHAnsi"/>
        </w:rPr>
        <w:br/>
      </w:r>
      <w:r w:rsidRPr="00DD5FB3">
        <w:rPr>
          <w:rFonts w:asciiTheme="majorHAnsi" w:hAnsiTheme="majorHAnsi"/>
          <w:bCs/>
        </w:rPr>
        <w:t>6</w:t>
      </w:r>
      <w:r w:rsidR="00D10443">
        <w:rPr>
          <w:rFonts w:asciiTheme="majorHAnsi" w:hAnsiTheme="majorHAnsi"/>
          <w:bCs/>
        </w:rPr>
        <w:t>0</w:t>
      </w:r>
      <w:r w:rsidRPr="00DD5FB3">
        <w:rPr>
          <w:rFonts w:asciiTheme="majorHAnsi" w:hAnsiTheme="majorHAnsi"/>
          <w:bCs/>
        </w:rPr>
        <w:t xml:space="preserve">-69 </w:t>
      </w:r>
      <w:r w:rsidR="00D10443">
        <w:rPr>
          <w:rFonts w:asciiTheme="majorHAnsi" w:hAnsiTheme="majorHAnsi"/>
          <w:bCs/>
        </w:rPr>
        <w:tab/>
      </w:r>
      <w:r w:rsidR="00D10443">
        <w:rPr>
          <w:rFonts w:asciiTheme="majorHAnsi" w:hAnsiTheme="majorHAnsi"/>
          <w:bCs/>
        </w:rPr>
        <w:tab/>
      </w:r>
      <w:r w:rsidR="00D10443">
        <w:rPr>
          <w:rFonts w:asciiTheme="majorHAnsi" w:hAnsiTheme="majorHAnsi"/>
          <w:bCs/>
        </w:rPr>
        <w:tab/>
      </w:r>
      <w:r w:rsidR="00D10443">
        <w:rPr>
          <w:rFonts w:asciiTheme="majorHAnsi" w:hAnsiTheme="majorHAnsi"/>
          <w:bCs/>
        </w:rPr>
        <w:tab/>
        <w:t>D</w:t>
      </w:r>
      <w:r w:rsidRPr="00DD5FB3">
        <w:rPr>
          <w:rFonts w:asciiTheme="majorHAnsi" w:hAnsiTheme="majorHAnsi"/>
        </w:rPr>
        <w:br/>
      </w:r>
      <w:r w:rsidRPr="00DD5FB3">
        <w:rPr>
          <w:rFonts w:asciiTheme="majorHAnsi" w:hAnsiTheme="majorHAnsi"/>
        </w:rPr>
        <w:br/>
      </w:r>
      <w:r w:rsidRPr="00DD5FB3">
        <w:rPr>
          <w:rFonts w:asciiTheme="majorHAnsi" w:hAnsiTheme="majorHAnsi"/>
          <w:bCs/>
        </w:rPr>
        <w:t xml:space="preserve">&lt;59 </w:t>
      </w:r>
      <w:r w:rsidR="00D10443">
        <w:rPr>
          <w:rFonts w:asciiTheme="majorHAnsi" w:hAnsiTheme="majorHAnsi"/>
          <w:bCs/>
        </w:rPr>
        <w:tab/>
      </w:r>
      <w:r w:rsidR="00D10443">
        <w:rPr>
          <w:rFonts w:asciiTheme="majorHAnsi" w:hAnsiTheme="majorHAnsi"/>
          <w:bCs/>
        </w:rPr>
        <w:tab/>
      </w:r>
      <w:r w:rsidR="00D10443">
        <w:rPr>
          <w:rFonts w:asciiTheme="majorHAnsi" w:hAnsiTheme="majorHAnsi"/>
          <w:bCs/>
        </w:rPr>
        <w:tab/>
      </w:r>
      <w:r w:rsidR="00D10443">
        <w:rPr>
          <w:rFonts w:asciiTheme="majorHAnsi" w:hAnsiTheme="majorHAnsi"/>
          <w:bCs/>
        </w:rPr>
        <w:tab/>
      </w:r>
      <w:r w:rsidRPr="00DD5FB3">
        <w:rPr>
          <w:rFonts w:asciiTheme="majorHAnsi" w:hAnsiTheme="majorHAnsi"/>
          <w:bCs/>
        </w:rPr>
        <w:t>F</w:t>
      </w:r>
    </w:p>
    <w:p w14:paraId="4DFCFEC3" w14:textId="6B05AE4E" w:rsidR="00DD5FB3" w:rsidRPr="0048674F" w:rsidRDefault="0048674F" w:rsidP="0048674F">
      <w:pPr>
        <w:rPr>
          <w:rFonts w:asciiTheme="majorHAnsi" w:hAnsiTheme="majorHAnsi"/>
        </w:rPr>
      </w:pPr>
      <w:r w:rsidRPr="0048674F">
        <w:rPr>
          <w:rFonts w:asciiTheme="majorHAnsi" w:hAnsiTheme="majorHAnsi"/>
        </w:rPr>
        <w:t>*</w:t>
      </w:r>
      <w:r>
        <w:rPr>
          <w:rFonts w:asciiTheme="majorHAnsi" w:hAnsiTheme="majorHAnsi"/>
        </w:rPr>
        <w:t xml:space="preserve"> </w:t>
      </w:r>
      <w:r w:rsidRPr="0048674F">
        <w:rPr>
          <w:rFonts w:asciiTheme="majorHAnsi" w:hAnsiTheme="majorHAnsi"/>
          <w:i/>
        </w:rPr>
        <w:t>See Rubric on course website</w:t>
      </w:r>
    </w:p>
    <w:p w14:paraId="67A8FA51" w14:textId="77777777" w:rsidR="00195093" w:rsidRDefault="00195093" w:rsidP="00E2653D">
      <w:pPr>
        <w:rPr>
          <w:rFonts w:asciiTheme="majorHAnsi" w:hAnsiTheme="majorHAnsi"/>
          <w:b/>
          <w:sz w:val="32"/>
          <w:szCs w:val="32"/>
        </w:rPr>
      </w:pPr>
    </w:p>
    <w:p w14:paraId="5897F002" w14:textId="77777777" w:rsidR="00195093" w:rsidRDefault="00195093" w:rsidP="00E2653D">
      <w:pPr>
        <w:rPr>
          <w:rFonts w:asciiTheme="majorHAnsi" w:hAnsiTheme="majorHAnsi"/>
          <w:b/>
          <w:sz w:val="32"/>
          <w:szCs w:val="32"/>
        </w:rPr>
      </w:pPr>
    </w:p>
    <w:p w14:paraId="57DF5CDC" w14:textId="77777777" w:rsidR="00195093" w:rsidRDefault="00195093" w:rsidP="00E2653D">
      <w:pPr>
        <w:rPr>
          <w:rFonts w:asciiTheme="majorHAnsi" w:hAnsiTheme="majorHAnsi"/>
          <w:b/>
          <w:sz w:val="32"/>
          <w:szCs w:val="32"/>
        </w:rPr>
      </w:pPr>
    </w:p>
    <w:p w14:paraId="2C05E481" w14:textId="3F19EDAC" w:rsidR="000B0B42" w:rsidRPr="000B0B42" w:rsidRDefault="000B0B42" w:rsidP="00E2653D">
      <w:pPr>
        <w:rPr>
          <w:rFonts w:asciiTheme="majorHAnsi" w:hAnsiTheme="majorHAnsi"/>
          <w:b/>
          <w:sz w:val="32"/>
          <w:szCs w:val="32"/>
        </w:rPr>
      </w:pPr>
      <w:r w:rsidRPr="000B0B42">
        <w:rPr>
          <w:rFonts w:asciiTheme="majorHAnsi" w:hAnsiTheme="majorHAnsi"/>
          <w:b/>
          <w:sz w:val="32"/>
          <w:szCs w:val="32"/>
        </w:rPr>
        <w:t>BOOKS NEEDED FOR THIS CLASS</w:t>
      </w:r>
    </w:p>
    <w:p w14:paraId="791BEB2C" w14:textId="5EE7D584" w:rsidR="000B0B42" w:rsidRDefault="00195093" w:rsidP="00E2653D">
      <w:pPr>
        <w:rPr>
          <w:rFonts w:asciiTheme="majorHAnsi" w:hAnsiTheme="majorHAnsi"/>
        </w:rPr>
      </w:pPr>
      <w:r>
        <w:rPr>
          <w:rFonts w:asciiTheme="majorHAnsi" w:hAnsiTheme="majorHAnsi"/>
        </w:rPr>
        <w:t>All students</w:t>
      </w:r>
      <w:r w:rsidR="000B0B42">
        <w:rPr>
          <w:rFonts w:asciiTheme="majorHAnsi" w:hAnsiTheme="majorHAnsi"/>
        </w:rPr>
        <w:t xml:space="preserve"> </w:t>
      </w:r>
      <w:r w:rsidR="0048674F">
        <w:rPr>
          <w:rFonts w:asciiTheme="majorHAnsi" w:hAnsiTheme="majorHAnsi"/>
        </w:rPr>
        <w:t>are required to read for this class. The majority of the readings will be available to download for free on the course website. However, ALL students need to purchase, or borrow the following book</w:t>
      </w:r>
      <w:r w:rsidR="00BD2FEE">
        <w:rPr>
          <w:rFonts w:asciiTheme="majorHAnsi" w:hAnsiTheme="majorHAnsi"/>
        </w:rPr>
        <w:t>s</w:t>
      </w:r>
      <w:r w:rsidR="0048674F">
        <w:rPr>
          <w:rFonts w:asciiTheme="majorHAnsi" w:hAnsiTheme="majorHAnsi"/>
        </w:rPr>
        <w:t>:</w:t>
      </w:r>
    </w:p>
    <w:p w14:paraId="40241CDB" w14:textId="77777777" w:rsidR="004D3DA1" w:rsidRDefault="004D3DA1" w:rsidP="00E2653D">
      <w:pPr>
        <w:rPr>
          <w:rFonts w:asciiTheme="majorHAnsi" w:hAnsiTheme="majorHAnsi"/>
        </w:rPr>
      </w:pPr>
    </w:p>
    <w:p w14:paraId="493A7E74" w14:textId="77777777" w:rsidR="000B0B42" w:rsidRDefault="000B0B42" w:rsidP="00E2653D">
      <w:pPr>
        <w:rPr>
          <w:rFonts w:asciiTheme="majorHAnsi" w:hAnsiTheme="majorHAnsi"/>
        </w:rPr>
      </w:pPr>
      <w:r>
        <w:rPr>
          <w:rFonts w:asciiTheme="majorHAnsi" w:hAnsiTheme="majorHAnsi"/>
        </w:rPr>
        <w:t xml:space="preserve">* </w:t>
      </w:r>
      <w:hyperlink r:id="rId17" w:history="1">
        <w:r w:rsidRPr="000B0B42">
          <w:rPr>
            <w:rStyle w:val="Hyperlink"/>
            <w:rFonts w:asciiTheme="majorHAnsi" w:hAnsiTheme="majorHAnsi"/>
          </w:rPr>
          <w:t>Scoreboard, Baby: A Story of College Football, Crime &amp; Complicity</w:t>
        </w:r>
      </w:hyperlink>
      <w:r>
        <w:rPr>
          <w:rFonts w:asciiTheme="majorHAnsi" w:hAnsiTheme="majorHAnsi"/>
        </w:rPr>
        <w:t xml:space="preserve"> by Ken Armstrong &amp; </w:t>
      </w:r>
    </w:p>
    <w:p w14:paraId="356D9095" w14:textId="77777777" w:rsidR="000B0B42" w:rsidRDefault="000B0B42" w:rsidP="00E2653D">
      <w:pPr>
        <w:rPr>
          <w:rFonts w:asciiTheme="majorHAnsi" w:hAnsiTheme="majorHAnsi"/>
        </w:rPr>
      </w:pPr>
      <w:r>
        <w:rPr>
          <w:rFonts w:asciiTheme="majorHAnsi" w:hAnsiTheme="majorHAnsi"/>
        </w:rPr>
        <w:t xml:space="preserve">   Nick Perry (2010)</w:t>
      </w:r>
    </w:p>
    <w:p w14:paraId="7BD1C24C" w14:textId="3611AB5D" w:rsidR="00BD2FEE" w:rsidRPr="00BD2FEE" w:rsidRDefault="00BD2FEE" w:rsidP="00BD2FEE">
      <w:pPr>
        <w:rPr>
          <w:rFonts w:asciiTheme="majorHAnsi" w:hAnsiTheme="majorHAnsi"/>
        </w:rPr>
      </w:pPr>
      <w:r w:rsidRPr="00BD2FEE">
        <w:rPr>
          <w:rFonts w:asciiTheme="majorHAnsi" w:hAnsiTheme="majorHAnsi"/>
        </w:rPr>
        <w:t>*</w:t>
      </w:r>
      <w:r>
        <w:rPr>
          <w:rFonts w:asciiTheme="majorHAnsi" w:hAnsiTheme="majorHAnsi"/>
        </w:rPr>
        <w:t xml:space="preserve"> </w:t>
      </w:r>
      <w:hyperlink r:id="rId18" w:history="1">
        <w:r w:rsidRPr="00BD2FEE">
          <w:rPr>
            <w:rStyle w:val="Hyperlink"/>
            <w:rFonts w:asciiTheme="majorHAnsi" w:hAnsiTheme="majorHAnsi"/>
          </w:rPr>
          <w:t>Forty Million Dollar Slaves</w:t>
        </w:r>
      </w:hyperlink>
      <w:r w:rsidRPr="00BD2FEE">
        <w:rPr>
          <w:rFonts w:asciiTheme="majorHAnsi" w:hAnsiTheme="majorHAnsi"/>
        </w:rPr>
        <w:t xml:space="preserve"> by William C. Rhoden (2007)</w:t>
      </w:r>
    </w:p>
    <w:p w14:paraId="761183DB" w14:textId="18FC71D4" w:rsidR="000B0B42" w:rsidRDefault="000B0B42" w:rsidP="00E2653D">
      <w:pPr>
        <w:rPr>
          <w:rFonts w:asciiTheme="majorHAnsi" w:hAnsiTheme="majorHAnsi"/>
        </w:rPr>
      </w:pPr>
      <w:r>
        <w:rPr>
          <w:rFonts w:asciiTheme="majorHAnsi" w:hAnsiTheme="majorHAnsi"/>
        </w:rPr>
        <w:tab/>
      </w:r>
      <w:r>
        <w:rPr>
          <w:rFonts w:asciiTheme="majorHAnsi" w:hAnsiTheme="majorHAnsi"/>
        </w:rPr>
        <w:tab/>
      </w:r>
    </w:p>
    <w:p w14:paraId="286CADDA" w14:textId="7491057B" w:rsidR="000B0B42" w:rsidRDefault="000B0B42" w:rsidP="00E2653D">
      <w:pPr>
        <w:rPr>
          <w:rFonts w:asciiTheme="majorHAnsi" w:hAnsiTheme="majorHAnsi"/>
        </w:rPr>
      </w:pPr>
      <w:r>
        <w:rPr>
          <w:rFonts w:asciiTheme="majorHAnsi" w:hAnsiTheme="majorHAnsi"/>
          <w:noProof/>
          <w:lang w:eastAsia="zh-CN"/>
        </w:rPr>
        <w:drawing>
          <wp:inline distT="0" distB="0" distL="0" distR="0" wp14:anchorId="651FD1BF" wp14:editId="3362399F">
            <wp:extent cx="1477645" cy="2275205"/>
            <wp:effectExtent l="0" t="0" r="0" b="10795"/>
            <wp:docPr id="2" name="Picture 2" descr="Macintosh HD:Users:mkyanity:Desktop:Screen Shot 2016-01-26 at 5.48.56 PM.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kyanity:Desktop:Screen Shot 2016-01-26 at 5.48.5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7645" cy="2275205"/>
                    </a:xfrm>
                    <a:prstGeom prst="rect">
                      <a:avLst/>
                    </a:prstGeom>
                    <a:noFill/>
                    <a:ln>
                      <a:noFill/>
                    </a:ln>
                  </pic:spPr>
                </pic:pic>
              </a:graphicData>
            </a:graphic>
          </wp:inline>
        </w:drawing>
      </w:r>
      <w:r w:rsidR="00BD2FEE">
        <w:rPr>
          <w:rFonts w:asciiTheme="majorHAnsi" w:hAnsiTheme="majorHAnsi"/>
        </w:rPr>
        <w:t xml:space="preserve">       </w:t>
      </w:r>
      <w:r w:rsidR="00BD2FEE">
        <w:rPr>
          <w:rFonts w:asciiTheme="majorHAnsi" w:hAnsiTheme="majorHAnsi"/>
          <w:noProof/>
          <w:lang w:eastAsia="zh-CN"/>
        </w:rPr>
        <w:drawing>
          <wp:inline distT="0" distB="0" distL="0" distR="0" wp14:anchorId="560EB06A" wp14:editId="0C92BE09">
            <wp:extent cx="1532019" cy="2349757"/>
            <wp:effectExtent l="0" t="0" r="0" b="0"/>
            <wp:docPr id="1" name="Picture 1" descr="../../../Desktop/Screen%20Shot%202017-01-18%20at%207.09.09%20PM.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8%20at%207.09.09%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7047" cy="2372806"/>
                    </a:xfrm>
                    <a:prstGeom prst="rect">
                      <a:avLst/>
                    </a:prstGeom>
                    <a:noFill/>
                    <a:ln>
                      <a:noFill/>
                    </a:ln>
                  </pic:spPr>
                </pic:pic>
              </a:graphicData>
            </a:graphic>
          </wp:inline>
        </w:drawing>
      </w:r>
    </w:p>
    <w:p w14:paraId="77BB2F01" w14:textId="77777777" w:rsidR="0048674F" w:rsidRDefault="0048674F" w:rsidP="00E2653D">
      <w:pPr>
        <w:rPr>
          <w:rFonts w:asciiTheme="majorHAnsi" w:hAnsiTheme="majorHAnsi"/>
        </w:rPr>
      </w:pPr>
    </w:p>
    <w:p w14:paraId="6307331F" w14:textId="288B19FF" w:rsidR="0048674F" w:rsidRDefault="0048674F" w:rsidP="00E2653D">
      <w:pPr>
        <w:rPr>
          <w:rFonts w:asciiTheme="majorHAnsi" w:hAnsiTheme="majorHAnsi"/>
        </w:rPr>
      </w:pPr>
      <w:r>
        <w:rPr>
          <w:rFonts w:asciiTheme="majorHAnsi" w:hAnsiTheme="majorHAnsi"/>
        </w:rPr>
        <w:t xml:space="preserve">In addition, </w:t>
      </w:r>
      <w:r w:rsidRPr="0048674F">
        <w:rPr>
          <w:rFonts w:asciiTheme="majorHAnsi" w:hAnsiTheme="majorHAnsi"/>
          <w:b/>
        </w:rPr>
        <w:t>graduate students</w:t>
      </w:r>
      <w:r>
        <w:rPr>
          <w:rFonts w:asciiTheme="majorHAnsi" w:hAnsiTheme="majorHAnsi"/>
        </w:rPr>
        <w:t xml:space="preserve"> will also need the following book: </w:t>
      </w:r>
    </w:p>
    <w:p w14:paraId="26410C8C" w14:textId="0A57FCC9" w:rsidR="0048674F" w:rsidRDefault="0048674F" w:rsidP="0048674F">
      <w:pPr>
        <w:rPr>
          <w:rFonts w:asciiTheme="majorHAnsi" w:hAnsiTheme="majorHAnsi"/>
        </w:rPr>
      </w:pPr>
      <w:r w:rsidRPr="0048674F">
        <w:rPr>
          <w:rFonts w:asciiTheme="majorHAnsi" w:hAnsiTheme="majorHAnsi"/>
        </w:rPr>
        <w:t>*</w:t>
      </w:r>
      <w:r>
        <w:rPr>
          <w:rFonts w:asciiTheme="majorHAnsi" w:hAnsiTheme="majorHAnsi"/>
        </w:rPr>
        <w:t xml:space="preserve"> </w:t>
      </w:r>
      <w:hyperlink r:id="rId22" w:history="1">
        <w:r w:rsidRPr="0048674F">
          <w:rPr>
            <w:rStyle w:val="Hyperlink"/>
            <w:rFonts w:asciiTheme="majorHAnsi" w:hAnsiTheme="majorHAnsi"/>
          </w:rPr>
          <w:t>Unsportsmanlike Conduct: College Football and the Politics of Rape</w:t>
        </w:r>
      </w:hyperlink>
      <w:r>
        <w:rPr>
          <w:rFonts w:asciiTheme="majorHAnsi" w:hAnsiTheme="majorHAnsi"/>
        </w:rPr>
        <w:t xml:space="preserve"> by Jessica Luther (2016) </w:t>
      </w:r>
    </w:p>
    <w:p w14:paraId="4FE26A15" w14:textId="77777777" w:rsidR="0048674F" w:rsidRDefault="0048674F" w:rsidP="0048674F">
      <w:pPr>
        <w:rPr>
          <w:rFonts w:asciiTheme="majorHAnsi" w:hAnsiTheme="majorHAnsi"/>
        </w:rPr>
      </w:pPr>
    </w:p>
    <w:p w14:paraId="3C0C88A9" w14:textId="7A8C31F2" w:rsidR="0048674F" w:rsidRPr="0048674F" w:rsidRDefault="0048674F" w:rsidP="0048674F">
      <w:pPr>
        <w:rPr>
          <w:rFonts w:asciiTheme="majorHAnsi" w:hAnsiTheme="majorHAnsi"/>
        </w:rPr>
      </w:pPr>
      <w:bookmarkStart w:id="0" w:name="_GoBack"/>
      <w:bookmarkEnd w:id="0"/>
      <w:r>
        <w:rPr>
          <w:rFonts w:asciiTheme="majorHAnsi" w:hAnsiTheme="majorHAnsi"/>
          <w:noProof/>
          <w:lang w:eastAsia="zh-CN"/>
        </w:rPr>
        <w:drawing>
          <wp:inline distT="0" distB="0" distL="0" distR="0" wp14:anchorId="022B819A" wp14:editId="2620D4D4">
            <wp:extent cx="1532019" cy="2375378"/>
            <wp:effectExtent l="0" t="0" r="0" b="0"/>
            <wp:docPr id="3" name="Picture 3" descr="../../../Desktop/Screen%20Shot%202017-01-18%20at%201.34.07%20PM.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8%20at%201.34.07%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109" cy="2391022"/>
                    </a:xfrm>
                    <a:prstGeom prst="rect">
                      <a:avLst/>
                    </a:prstGeom>
                    <a:noFill/>
                    <a:ln>
                      <a:noFill/>
                    </a:ln>
                  </pic:spPr>
                </pic:pic>
              </a:graphicData>
            </a:graphic>
          </wp:inline>
        </w:drawing>
      </w:r>
      <w:r w:rsidR="004D3DA1">
        <w:rPr>
          <w:rFonts w:asciiTheme="majorHAnsi" w:hAnsiTheme="majorHAnsi"/>
        </w:rPr>
        <w:t xml:space="preserve">  </w:t>
      </w:r>
      <w:r w:rsidR="004D3DA1">
        <w:rPr>
          <w:rFonts w:asciiTheme="majorHAnsi" w:hAnsiTheme="majorHAnsi"/>
        </w:rPr>
        <w:tab/>
      </w:r>
    </w:p>
    <w:sectPr w:rsidR="0048674F" w:rsidRPr="0048674F" w:rsidSect="003B4FE2">
      <w:headerReference w:type="even" r:id="rId25"/>
      <w:headerReference w:type="default" r:id="rId26"/>
      <w:footerReference w:type="even"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C7155" w14:textId="77777777" w:rsidR="004E119C" w:rsidRDefault="004E119C" w:rsidP="00E2653D">
      <w:r>
        <w:separator/>
      </w:r>
    </w:p>
  </w:endnote>
  <w:endnote w:type="continuationSeparator" w:id="0">
    <w:p w14:paraId="05B8C832" w14:textId="77777777" w:rsidR="004E119C" w:rsidRDefault="004E119C" w:rsidP="00E2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BDAED" w14:textId="77777777" w:rsidR="005859C9" w:rsidRDefault="004E119C">
    <w:pPr>
      <w:pStyle w:val="Footer"/>
    </w:pPr>
    <w:sdt>
      <w:sdtPr>
        <w:id w:val="969400743"/>
        <w:temporary/>
        <w:showingPlcHdr/>
      </w:sdtPr>
      <w:sdtEndPr/>
      <w:sdtContent>
        <w:r w:rsidR="005859C9">
          <w:t>[Type text]</w:t>
        </w:r>
      </w:sdtContent>
    </w:sdt>
    <w:r w:rsidR="005859C9">
      <w:ptab w:relativeTo="margin" w:alignment="center" w:leader="none"/>
    </w:r>
    <w:sdt>
      <w:sdtPr>
        <w:id w:val="969400748"/>
        <w:temporary/>
        <w:showingPlcHdr/>
      </w:sdtPr>
      <w:sdtEndPr/>
      <w:sdtContent>
        <w:r w:rsidR="005859C9">
          <w:t>[Type text]</w:t>
        </w:r>
      </w:sdtContent>
    </w:sdt>
    <w:r w:rsidR="005859C9">
      <w:ptab w:relativeTo="margin" w:alignment="right" w:leader="none"/>
    </w:r>
    <w:sdt>
      <w:sdtPr>
        <w:id w:val="969400753"/>
        <w:temporary/>
        <w:showingPlcHdr/>
      </w:sdtPr>
      <w:sdtEndPr/>
      <w:sdtContent>
        <w:r w:rsidR="005859C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BD5AB" w14:textId="3BE5DA57" w:rsidR="005859C9" w:rsidRPr="00E2653D" w:rsidRDefault="005859C9">
    <w:pPr>
      <w:pStyle w:val="Footer"/>
      <w:rPr>
        <w:rFonts w:asciiTheme="majorHAnsi" w:hAnsiTheme="majorHAnsi"/>
      </w:rPr>
    </w:pPr>
    <w:r w:rsidRPr="00E2653D">
      <w:rPr>
        <w:rFonts w:asciiTheme="majorHAnsi" w:hAnsiTheme="majorHAnsi"/>
      </w:rPr>
      <w:t>EMAIL: molly.yanity@quinnipiac.edu</w:t>
    </w:r>
    <w:r w:rsidRPr="00E2653D">
      <w:rPr>
        <w:rFonts w:asciiTheme="majorHAnsi" w:hAnsiTheme="majorHAnsi"/>
      </w:rPr>
      <w:ptab w:relativeTo="margin" w:alignment="center" w:leader="none"/>
    </w:r>
    <w:r w:rsidRPr="00E2653D">
      <w:rPr>
        <w:rFonts w:asciiTheme="majorHAnsi" w:hAnsiTheme="majorHAnsi"/>
      </w:rPr>
      <w:ptab w:relativeTo="margin" w:alignment="right" w:leader="none"/>
    </w:r>
    <w:r>
      <w:rPr>
        <w:rFonts w:asciiTheme="majorHAnsi" w:hAnsiTheme="majorHAnsi"/>
      </w:rPr>
      <w:t>Syllabus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38EA1" w14:textId="77777777" w:rsidR="004E119C" w:rsidRDefault="004E119C" w:rsidP="00E2653D">
      <w:r>
        <w:separator/>
      </w:r>
    </w:p>
  </w:footnote>
  <w:footnote w:type="continuationSeparator" w:id="0">
    <w:p w14:paraId="52A4612B" w14:textId="77777777" w:rsidR="004E119C" w:rsidRDefault="004E119C" w:rsidP="00E265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B0EF0" w14:textId="77777777" w:rsidR="005859C9" w:rsidRDefault="004E119C">
    <w:pPr>
      <w:pStyle w:val="Header"/>
    </w:pPr>
    <w:sdt>
      <w:sdtPr>
        <w:id w:val="171999623"/>
        <w:placeholder>
          <w:docPart w:val="900A1C78DAF5D4439FEB3FEBBA81ABAE"/>
        </w:placeholder>
        <w:temporary/>
        <w:showingPlcHdr/>
      </w:sdtPr>
      <w:sdtEndPr/>
      <w:sdtContent>
        <w:r w:rsidR="005859C9">
          <w:t>[Type text]</w:t>
        </w:r>
      </w:sdtContent>
    </w:sdt>
    <w:r w:rsidR="005859C9">
      <w:ptab w:relativeTo="margin" w:alignment="center" w:leader="none"/>
    </w:r>
    <w:sdt>
      <w:sdtPr>
        <w:id w:val="171999624"/>
        <w:placeholder>
          <w:docPart w:val="9C7A9DFDC1996C4CA0F6D69032F287C5"/>
        </w:placeholder>
        <w:temporary/>
        <w:showingPlcHdr/>
      </w:sdtPr>
      <w:sdtEndPr/>
      <w:sdtContent>
        <w:r w:rsidR="005859C9">
          <w:t>[Type text]</w:t>
        </w:r>
      </w:sdtContent>
    </w:sdt>
    <w:r w:rsidR="005859C9">
      <w:ptab w:relativeTo="margin" w:alignment="right" w:leader="none"/>
    </w:r>
    <w:sdt>
      <w:sdtPr>
        <w:id w:val="171999625"/>
        <w:placeholder>
          <w:docPart w:val="D56CB3E536B9F34E944C967026FCB7F7"/>
        </w:placeholder>
        <w:temporary/>
        <w:showingPlcHdr/>
      </w:sdtPr>
      <w:sdtEndPr/>
      <w:sdtContent>
        <w:r w:rsidR="005859C9">
          <w:t>[Type text]</w:t>
        </w:r>
      </w:sdtContent>
    </w:sdt>
  </w:p>
  <w:p w14:paraId="1798DAAB" w14:textId="77777777" w:rsidR="005859C9" w:rsidRDefault="005859C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8DC69" w14:textId="69625A02" w:rsidR="005859C9" w:rsidRPr="00E2653D" w:rsidRDefault="005859C9">
    <w:pPr>
      <w:pStyle w:val="Header"/>
      <w:rPr>
        <w:rFonts w:asciiTheme="majorHAnsi" w:hAnsiTheme="majorHAnsi"/>
      </w:rPr>
    </w:pPr>
    <w:r w:rsidRPr="00E2653D">
      <w:rPr>
        <w:rFonts w:asciiTheme="majorHAnsi" w:hAnsiTheme="majorHAnsi"/>
      </w:rPr>
      <w:t xml:space="preserve">JRN </w:t>
    </w:r>
    <w:r>
      <w:rPr>
        <w:rFonts w:asciiTheme="majorHAnsi" w:hAnsiTheme="majorHAnsi"/>
      </w:rPr>
      <w:t>450</w:t>
    </w:r>
    <w:r w:rsidR="00195093">
      <w:rPr>
        <w:rFonts w:asciiTheme="majorHAnsi" w:hAnsiTheme="majorHAnsi"/>
      </w:rPr>
      <w:t>/JRN589</w:t>
    </w:r>
    <w:r w:rsidR="00195093">
      <w:rPr>
        <w:rFonts w:asciiTheme="majorHAnsi" w:hAnsiTheme="majorHAnsi"/>
      </w:rPr>
      <w:tab/>
    </w:r>
    <w:r>
      <w:rPr>
        <w:rFonts w:asciiTheme="majorHAnsi" w:hAnsiTheme="majorHAnsi"/>
      </w:rPr>
      <w:t>Spring 201</w:t>
    </w:r>
    <w:r w:rsidR="00195093">
      <w:rPr>
        <w:rFonts w:asciiTheme="majorHAnsi" w:hAnsiTheme="majorHAnsi"/>
      </w:rPr>
      <w:t>7</w:t>
    </w:r>
    <w:r w:rsidRPr="00E2653D">
      <w:rPr>
        <w:rFonts w:asciiTheme="majorHAnsi" w:hAnsiTheme="majorHAnsi"/>
      </w:rPr>
      <w:ptab w:relativeTo="margin" w:alignment="right" w:leader="none"/>
    </w:r>
    <w:r w:rsidRPr="00E2653D">
      <w:rPr>
        <w:rFonts w:asciiTheme="majorHAnsi" w:hAnsiTheme="majorHAnsi"/>
      </w:rPr>
      <w:t xml:space="preserve">Professor Molly </w:t>
    </w:r>
    <w:proofErr w:type="spellStart"/>
    <w:r w:rsidRPr="00E2653D">
      <w:rPr>
        <w:rFonts w:asciiTheme="majorHAnsi" w:hAnsiTheme="majorHAnsi"/>
      </w:rPr>
      <w:t>Yanity</w:t>
    </w:r>
    <w:proofErr w:type="spellEnd"/>
  </w:p>
  <w:p w14:paraId="5F3C8547" w14:textId="77777777" w:rsidR="005859C9" w:rsidRDefault="005859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E6073"/>
    <w:multiLevelType w:val="hybridMultilevel"/>
    <w:tmpl w:val="EB88461A"/>
    <w:lvl w:ilvl="0" w:tplc="4A72573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73AE1"/>
    <w:multiLevelType w:val="hybridMultilevel"/>
    <w:tmpl w:val="18B4F0C4"/>
    <w:lvl w:ilvl="0" w:tplc="EEACBCC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E2892"/>
    <w:multiLevelType w:val="hybridMultilevel"/>
    <w:tmpl w:val="7FF8F150"/>
    <w:lvl w:ilvl="0" w:tplc="2D2A215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E1013"/>
    <w:multiLevelType w:val="hybridMultilevel"/>
    <w:tmpl w:val="FA066CAC"/>
    <w:lvl w:ilvl="0" w:tplc="3412FE2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E43FC8"/>
    <w:multiLevelType w:val="hybridMultilevel"/>
    <w:tmpl w:val="1DB27816"/>
    <w:lvl w:ilvl="0" w:tplc="862AA03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C71EB9"/>
    <w:multiLevelType w:val="hybridMultilevel"/>
    <w:tmpl w:val="47C6FC7A"/>
    <w:lvl w:ilvl="0" w:tplc="6082E38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67C68"/>
    <w:multiLevelType w:val="hybridMultilevel"/>
    <w:tmpl w:val="6972BD24"/>
    <w:lvl w:ilvl="0" w:tplc="06D45E8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7619A6"/>
    <w:multiLevelType w:val="hybridMultilevel"/>
    <w:tmpl w:val="21C285D6"/>
    <w:lvl w:ilvl="0" w:tplc="EEACBCC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892F85"/>
    <w:multiLevelType w:val="hybridMultilevel"/>
    <w:tmpl w:val="8F26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261A15"/>
    <w:multiLevelType w:val="hybridMultilevel"/>
    <w:tmpl w:val="546881A6"/>
    <w:lvl w:ilvl="0" w:tplc="704476A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
  </w:num>
  <w:num w:numId="5">
    <w:abstractNumId w:val="2"/>
  </w:num>
  <w:num w:numId="6">
    <w:abstractNumId w:val="3"/>
  </w:num>
  <w:num w:numId="7">
    <w:abstractNumId w:val="9"/>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3D"/>
    <w:rsid w:val="0000358C"/>
    <w:rsid w:val="000523E0"/>
    <w:rsid w:val="000B0B42"/>
    <w:rsid w:val="000B5EA8"/>
    <w:rsid w:val="000D7CF2"/>
    <w:rsid w:val="000E294E"/>
    <w:rsid w:val="00181F53"/>
    <w:rsid w:val="00195093"/>
    <w:rsid w:val="002E61F6"/>
    <w:rsid w:val="003422A4"/>
    <w:rsid w:val="0037515D"/>
    <w:rsid w:val="003B4FE2"/>
    <w:rsid w:val="003C3319"/>
    <w:rsid w:val="003F3B1F"/>
    <w:rsid w:val="00462830"/>
    <w:rsid w:val="0048674F"/>
    <w:rsid w:val="004D3DA1"/>
    <w:rsid w:val="004D3FC3"/>
    <w:rsid w:val="004E119C"/>
    <w:rsid w:val="00512E89"/>
    <w:rsid w:val="00522E42"/>
    <w:rsid w:val="00523A90"/>
    <w:rsid w:val="00540765"/>
    <w:rsid w:val="0054421D"/>
    <w:rsid w:val="00553BA3"/>
    <w:rsid w:val="00557204"/>
    <w:rsid w:val="005859C9"/>
    <w:rsid w:val="005B2F66"/>
    <w:rsid w:val="005D68B1"/>
    <w:rsid w:val="00635067"/>
    <w:rsid w:val="00680A71"/>
    <w:rsid w:val="006848DE"/>
    <w:rsid w:val="00684970"/>
    <w:rsid w:val="006A3C59"/>
    <w:rsid w:val="006E7932"/>
    <w:rsid w:val="007313E1"/>
    <w:rsid w:val="0077250B"/>
    <w:rsid w:val="007B38AE"/>
    <w:rsid w:val="008D3DB5"/>
    <w:rsid w:val="009048BE"/>
    <w:rsid w:val="00921CCE"/>
    <w:rsid w:val="00927EA6"/>
    <w:rsid w:val="009313D9"/>
    <w:rsid w:val="009911CA"/>
    <w:rsid w:val="00995D29"/>
    <w:rsid w:val="009A0620"/>
    <w:rsid w:val="009D64C7"/>
    <w:rsid w:val="009F5990"/>
    <w:rsid w:val="00A57EAC"/>
    <w:rsid w:val="00A660F6"/>
    <w:rsid w:val="00A80E4F"/>
    <w:rsid w:val="00AA248F"/>
    <w:rsid w:val="00AC3406"/>
    <w:rsid w:val="00B2656A"/>
    <w:rsid w:val="00B32E97"/>
    <w:rsid w:val="00B5784C"/>
    <w:rsid w:val="00B75985"/>
    <w:rsid w:val="00B82999"/>
    <w:rsid w:val="00BC095A"/>
    <w:rsid w:val="00BC43A5"/>
    <w:rsid w:val="00BD2FEE"/>
    <w:rsid w:val="00BE036D"/>
    <w:rsid w:val="00C11BCF"/>
    <w:rsid w:val="00C71F1E"/>
    <w:rsid w:val="00C82A13"/>
    <w:rsid w:val="00C8700D"/>
    <w:rsid w:val="00CC2AB3"/>
    <w:rsid w:val="00CF2F69"/>
    <w:rsid w:val="00D10443"/>
    <w:rsid w:val="00D602C8"/>
    <w:rsid w:val="00D74753"/>
    <w:rsid w:val="00DD5FB3"/>
    <w:rsid w:val="00DE4AC4"/>
    <w:rsid w:val="00DF0382"/>
    <w:rsid w:val="00DF7492"/>
    <w:rsid w:val="00E04543"/>
    <w:rsid w:val="00E2653D"/>
    <w:rsid w:val="00E361B2"/>
    <w:rsid w:val="00E810EA"/>
    <w:rsid w:val="00F06417"/>
    <w:rsid w:val="00F13F02"/>
    <w:rsid w:val="00F37577"/>
    <w:rsid w:val="00FD24E9"/>
    <w:rsid w:val="00FF5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D217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0641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53D"/>
    <w:pPr>
      <w:tabs>
        <w:tab w:val="center" w:pos="4320"/>
        <w:tab w:val="right" w:pos="8640"/>
      </w:tabs>
    </w:pPr>
  </w:style>
  <w:style w:type="character" w:customStyle="1" w:styleId="HeaderChar">
    <w:name w:val="Header Char"/>
    <w:basedOn w:val="DefaultParagraphFont"/>
    <w:link w:val="Header"/>
    <w:uiPriority w:val="99"/>
    <w:rsid w:val="00E2653D"/>
  </w:style>
  <w:style w:type="paragraph" w:styleId="Footer">
    <w:name w:val="footer"/>
    <w:basedOn w:val="Normal"/>
    <w:link w:val="FooterChar"/>
    <w:uiPriority w:val="99"/>
    <w:unhideWhenUsed/>
    <w:rsid w:val="00E2653D"/>
    <w:pPr>
      <w:tabs>
        <w:tab w:val="center" w:pos="4320"/>
        <w:tab w:val="right" w:pos="8640"/>
      </w:tabs>
    </w:pPr>
  </w:style>
  <w:style w:type="character" w:customStyle="1" w:styleId="FooterChar">
    <w:name w:val="Footer Char"/>
    <w:basedOn w:val="DefaultParagraphFont"/>
    <w:link w:val="Footer"/>
    <w:uiPriority w:val="99"/>
    <w:rsid w:val="00E2653D"/>
  </w:style>
  <w:style w:type="paragraph" w:styleId="BalloonText">
    <w:name w:val="Balloon Text"/>
    <w:basedOn w:val="Normal"/>
    <w:link w:val="BalloonTextChar"/>
    <w:uiPriority w:val="99"/>
    <w:semiHidden/>
    <w:unhideWhenUsed/>
    <w:rsid w:val="00522E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E42"/>
    <w:rPr>
      <w:rFonts w:ascii="Lucida Grande" w:hAnsi="Lucida Grande" w:cs="Lucida Grande"/>
      <w:sz w:val="18"/>
      <w:szCs w:val="18"/>
    </w:rPr>
  </w:style>
  <w:style w:type="character" w:styleId="Hyperlink">
    <w:name w:val="Hyperlink"/>
    <w:basedOn w:val="DefaultParagraphFont"/>
    <w:uiPriority w:val="99"/>
    <w:unhideWhenUsed/>
    <w:rsid w:val="00B75985"/>
    <w:rPr>
      <w:color w:val="0000FF" w:themeColor="hyperlink"/>
      <w:u w:val="single"/>
    </w:rPr>
  </w:style>
  <w:style w:type="paragraph" w:styleId="ListParagraph">
    <w:name w:val="List Paragraph"/>
    <w:basedOn w:val="Normal"/>
    <w:uiPriority w:val="34"/>
    <w:qFormat/>
    <w:rsid w:val="0037515D"/>
    <w:pPr>
      <w:ind w:left="720"/>
      <w:contextualSpacing/>
    </w:pPr>
  </w:style>
  <w:style w:type="character" w:styleId="FollowedHyperlink">
    <w:name w:val="FollowedHyperlink"/>
    <w:basedOn w:val="DefaultParagraphFont"/>
    <w:uiPriority w:val="99"/>
    <w:semiHidden/>
    <w:unhideWhenUsed/>
    <w:rsid w:val="00995D29"/>
    <w:rPr>
      <w:color w:val="800080" w:themeColor="followedHyperlink"/>
      <w:u w:val="single"/>
    </w:rPr>
  </w:style>
  <w:style w:type="character" w:customStyle="1" w:styleId="Heading3Char">
    <w:name w:val="Heading 3 Char"/>
    <w:basedOn w:val="DefaultParagraphFont"/>
    <w:link w:val="Heading3"/>
    <w:uiPriority w:val="9"/>
    <w:rsid w:val="00F06417"/>
    <w:rPr>
      <w:rFonts w:ascii="Times" w:hAnsi="Times"/>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82862">
      <w:bodyDiv w:val="1"/>
      <w:marLeft w:val="0"/>
      <w:marRight w:val="0"/>
      <w:marTop w:val="0"/>
      <w:marBottom w:val="0"/>
      <w:divBdr>
        <w:top w:val="none" w:sz="0" w:space="0" w:color="auto"/>
        <w:left w:val="none" w:sz="0" w:space="0" w:color="auto"/>
        <w:bottom w:val="none" w:sz="0" w:space="0" w:color="auto"/>
        <w:right w:val="none" w:sz="0" w:space="0" w:color="auto"/>
      </w:divBdr>
    </w:div>
    <w:div w:id="114711974">
      <w:bodyDiv w:val="1"/>
      <w:marLeft w:val="0"/>
      <w:marRight w:val="0"/>
      <w:marTop w:val="0"/>
      <w:marBottom w:val="0"/>
      <w:divBdr>
        <w:top w:val="none" w:sz="0" w:space="0" w:color="auto"/>
        <w:left w:val="none" w:sz="0" w:space="0" w:color="auto"/>
        <w:bottom w:val="none" w:sz="0" w:space="0" w:color="auto"/>
        <w:right w:val="none" w:sz="0" w:space="0" w:color="auto"/>
      </w:divBdr>
    </w:div>
    <w:div w:id="442238125">
      <w:bodyDiv w:val="1"/>
      <w:marLeft w:val="0"/>
      <w:marRight w:val="0"/>
      <w:marTop w:val="0"/>
      <w:marBottom w:val="0"/>
      <w:divBdr>
        <w:top w:val="none" w:sz="0" w:space="0" w:color="auto"/>
        <w:left w:val="none" w:sz="0" w:space="0" w:color="auto"/>
        <w:bottom w:val="none" w:sz="0" w:space="0" w:color="auto"/>
        <w:right w:val="none" w:sz="0" w:space="0" w:color="auto"/>
      </w:divBdr>
    </w:div>
    <w:div w:id="689259059">
      <w:bodyDiv w:val="1"/>
      <w:marLeft w:val="0"/>
      <w:marRight w:val="0"/>
      <w:marTop w:val="0"/>
      <w:marBottom w:val="0"/>
      <w:divBdr>
        <w:top w:val="none" w:sz="0" w:space="0" w:color="auto"/>
        <w:left w:val="none" w:sz="0" w:space="0" w:color="auto"/>
        <w:bottom w:val="none" w:sz="0" w:space="0" w:color="auto"/>
        <w:right w:val="none" w:sz="0" w:space="0" w:color="auto"/>
      </w:divBdr>
    </w:div>
    <w:div w:id="839347744">
      <w:bodyDiv w:val="1"/>
      <w:marLeft w:val="0"/>
      <w:marRight w:val="0"/>
      <w:marTop w:val="0"/>
      <w:marBottom w:val="0"/>
      <w:divBdr>
        <w:top w:val="none" w:sz="0" w:space="0" w:color="auto"/>
        <w:left w:val="none" w:sz="0" w:space="0" w:color="auto"/>
        <w:bottom w:val="none" w:sz="0" w:space="0" w:color="auto"/>
        <w:right w:val="none" w:sz="0" w:space="0" w:color="auto"/>
      </w:divBdr>
    </w:div>
    <w:div w:id="982005459">
      <w:bodyDiv w:val="1"/>
      <w:marLeft w:val="0"/>
      <w:marRight w:val="0"/>
      <w:marTop w:val="0"/>
      <w:marBottom w:val="0"/>
      <w:divBdr>
        <w:top w:val="none" w:sz="0" w:space="0" w:color="auto"/>
        <w:left w:val="none" w:sz="0" w:space="0" w:color="auto"/>
        <w:bottom w:val="none" w:sz="0" w:space="0" w:color="auto"/>
        <w:right w:val="none" w:sz="0" w:space="0" w:color="auto"/>
      </w:divBdr>
    </w:div>
    <w:div w:id="983319129">
      <w:bodyDiv w:val="1"/>
      <w:marLeft w:val="0"/>
      <w:marRight w:val="0"/>
      <w:marTop w:val="0"/>
      <w:marBottom w:val="0"/>
      <w:divBdr>
        <w:top w:val="none" w:sz="0" w:space="0" w:color="auto"/>
        <w:left w:val="none" w:sz="0" w:space="0" w:color="auto"/>
        <w:bottom w:val="none" w:sz="0" w:space="0" w:color="auto"/>
        <w:right w:val="none" w:sz="0" w:space="0" w:color="auto"/>
      </w:divBdr>
    </w:div>
    <w:div w:id="1097408710">
      <w:bodyDiv w:val="1"/>
      <w:marLeft w:val="0"/>
      <w:marRight w:val="0"/>
      <w:marTop w:val="0"/>
      <w:marBottom w:val="0"/>
      <w:divBdr>
        <w:top w:val="none" w:sz="0" w:space="0" w:color="auto"/>
        <w:left w:val="none" w:sz="0" w:space="0" w:color="auto"/>
        <w:bottom w:val="none" w:sz="0" w:space="0" w:color="auto"/>
        <w:right w:val="none" w:sz="0" w:space="0" w:color="auto"/>
      </w:divBdr>
    </w:div>
    <w:div w:id="1125006197">
      <w:bodyDiv w:val="1"/>
      <w:marLeft w:val="0"/>
      <w:marRight w:val="0"/>
      <w:marTop w:val="0"/>
      <w:marBottom w:val="0"/>
      <w:divBdr>
        <w:top w:val="none" w:sz="0" w:space="0" w:color="auto"/>
        <w:left w:val="none" w:sz="0" w:space="0" w:color="auto"/>
        <w:bottom w:val="none" w:sz="0" w:space="0" w:color="auto"/>
        <w:right w:val="none" w:sz="0" w:space="0" w:color="auto"/>
      </w:divBdr>
    </w:div>
    <w:div w:id="1161235818">
      <w:bodyDiv w:val="1"/>
      <w:marLeft w:val="0"/>
      <w:marRight w:val="0"/>
      <w:marTop w:val="0"/>
      <w:marBottom w:val="0"/>
      <w:divBdr>
        <w:top w:val="none" w:sz="0" w:space="0" w:color="auto"/>
        <w:left w:val="none" w:sz="0" w:space="0" w:color="auto"/>
        <w:bottom w:val="none" w:sz="0" w:space="0" w:color="auto"/>
        <w:right w:val="none" w:sz="0" w:space="0" w:color="auto"/>
      </w:divBdr>
    </w:div>
    <w:div w:id="1205144335">
      <w:bodyDiv w:val="1"/>
      <w:marLeft w:val="0"/>
      <w:marRight w:val="0"/>
      <w:marTop w:val="0"/>
      <w:marBottom w:val="0"/>
      <w:divBdr>
        <w:top w:val="none" w:sz="0" w:space="0" w:color="auto"/>
        <w:left w:val="none" w:sz="0" w:space="0" w:color="auto"/>
        <w:bottom w:val="none" w:sz="0" w:space="0" w:color="auto"/>
        <w:right w:val="none" w:sz="0" w:space="0" w:color="auto"/>
      </w:divBdr>
    </w:div>
    <w:div w:id="1223172061">
      <w:bodyDiv w:val="1"/>
      <w:marLeft w:val="0"/>
      <w:marRight w:val="0"/>
      <w:marTop w:val="0"/>
      <w:marBottom w:val="0"/>
      <w:divBdr>
        <w:top w:val="none" w:sz="0" w:space="0" w:color="auto"/>
        <w:left w:val="none" w:sz="0" w:space="0" w:color="auto"/>
        <w:bottom w:val="none" w:sz="0" w:space="0" w:color="auto"/>
        <w:right w:val="none" w:sz="0" w:space="0" w:color="auto"/>
      </w:divBdr>
    </w:div>
    <w:div w:id="1347168441">
      <w:bodyDiv w:val="1"/>
      <w:marLeft w:val="0"/>
      <w:marRight w:val="0"/>
      <w:marTop w:val="0"/>
      <w:marBottom w:val="0"/>
      <w:divBdr>
        <w:top w:val="none" w:sz="0" w:space="0" w:color="auto"/>
        <w:left w:val="none" w:sz="0" w:space="0" w:color="auto"/>
        <w:bottom w:val="none" w:sz="0" w:space="0" w:color="auto"/>
        <w:right w:val="none" w:sz="0" w:space="0" w:color="auto"/>
      </w:divBdr>
    </w:div>
    <w:div w:id="1395009104">
      <w:bodyDiv w:val="1"/>
      <w:marLeft w:val="0"/>
      <w:marRight w:val="0"/>
      <w:marTop w:val="0"/>
      <w:marBottom w:val="0"/>
      <w:divBdr>
        <w:top w:val="none" w:sz="0" w:space="0" w:color="auto"/>
        <w:left w:val="none" w:sz="0" w:space="0" w:color="auto"/>
        <w:bottom w:val="none" w:sz="0" w:space="0" w:color="auto"/>
        <w:right w:val="none" w:sz="0" w:space="0" w:color="auto"/>
      </w:divBdr>
    </w:div>
    <w:div w:id="1668166024">
      <w:bodyDiv w:val="1"/>
      <w:marLeft w:val="0"/>
      <w:marRight w:val="0"/>
      <w:marTop w:val="0"/>
      <w:marBottom w:val="0"/>
      <w:divBdr>
        <w:top w:val="none" w:sz="0" w:space="0" w:color="auto"/>
        <w:left w:val="none" w:sz="0" w:space="0" w:color="auto"/>
        <w:bottom w:val="none" w:sz="0" w:space="0" w:color="auto"/>
        <w:right w:val="none" w:sz="0" w:space="0" w:color="auto"/>
      </w:divBdr>
    </w:div>
    <w:div w:id="1756777673">
      <w:bodyDiv w:val="1"/>
      <w:marLeft w:val="0"/>
      <w:marRight w:val="0"/>
      <w:marTop w:val="0"/>
      <w:marBottom w:val="0"/>
      <w:divBdr>
        <w:top w:val="none" w:sz="0" w:space="0" w:color="auto"/>
        <w:left w:val="none" w:sz="0" w:space="0" w:color="auto"/>
        <w:bottom w:val="none" w:sz="0" w:space="0" w:color="auto"/>
        <w:right w:val="none" w:sz="0" w:space="0" w:color="auto"/>
      </w:divBdr>
    </w:div>
    <w:div w:id="1878086460">
      <w:bodyDiv w:val="1"/>
      <w:marLeft w:val="0"/>
      <w:marRight w:val="0"/>
      <w:marTop w:val="0"/>
      <w:marBottom w:val="0"/>
      <w:divBdr>
        <w:top w:val="none" w:sz="0" w:space="0" w:color="auto"/>
        <w:left w:val="none" w:sz="0" w:space="0" w:color="auto"/>
        <w:bottom w:val="none" w:sz="0" w:space="0" w:color="auto"/>
        <w:right w:val="none" w:sz="0" w:space="0" w:color="auto"/>
      </w:divBdr>
    </w:div>
    <w:div w:id="1881818385">
      <w:bodyDiv w:val="1"/>
      <w:marLeft w:val="0"/>
      <w:marRight w:val="0"/>
      <w:marTop w:val="0"/>
      <w:marBottom w:val="0"/>
      <w:divBdr>
        <w:top w:val="none" w:sz="0" w:space="0" w:color="auto"/>
        <w:left w:val="none" w:sz="0" w:space="0" w:color="auto"/>
        <w:bottom w:val="none" w:sz="0" w:space="0" w:color="auto"/>
        <w:right w:val="none" w:sz="0" w:space="0" w:color="auto"/>
      </w:divBdr>
    </w:div>
    <w:div w:id="1924801831">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20817092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hyperlink" Target="https://smile.amazon.com/Unsportsmanlike-Conduct-College-Football-Politics/dp/1617754919?_encoding=UTF8&amp;*Version*=1&amp;*entries*=0&amp;newts=1&amp;openid.assoc_handle=amzn_smile&amp;openid.claimed_id=http%3A%2F%2Fspecs.openid.net%2Fauth%2F2.0%2Fidentifier_select" TargetMode="External"/><Relationship Id="rId23" Type="http://schemas.openxmlformats.org/officeDocument/2006/relationships/hyperlink" Target="https://smile.amazon.com/Unsportsmanlike-Conduct-College-Football-Politics/dp/1617754919?_encoding=UTF8&amp;*Version*=1&amp;*entries*=0&amp;newts=1&amp;openid.assoc_handle=amzn_smile&amp;openid.claimed_id=http://specs.openid.net/auth/2.0/identifier_select" TargetMode="External"/><Relationship Id="rId24" Type="http://schemas.openxmlformats.org/officeDocument/2006/relationships/image" Target="media/image6.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glossaryDocument" Target="glossary/document.xml"/><Relationship Id="rId31" Type="http://schemas.openxmlformats.org/officeDocument/2006/relationships/theme" Target="theme/theme1.xml"/><Relationship Id="rId10" Type="http://schemas.openxmlformats.org/officeDocument/2006/relationships/hyperlink" Target="https://www.quinnipiac.edu/about/university-policies/academic-integrity/" TargetMode="External"/><Relationship Id="rId11" Type="http://schemas.openxmlformats.org/officeDocument/2006/relationships/hyperlink" Target="http://www.quinnipiac.edu/academics/academic-services-and-resources/learning-commons/academic-support-for-students-who-disclose-a-disability-/" TargetMode="External"/><Relationship Id="rId12" Type="http://schemas.openxmlformats.org/officeDocument/2006/relationships/hyperlink" Target="mailto:john.jarvis@quinnipiac.edu" TargetMode="External"/><Relationship Id="rId13" Type="http://schemas.openxmlformats.org/officeDocument/2006/relationships/image" Target="media/image3.jpg"/><Relationship Id="rId14" Type="http://schemas.openxmlformats.org/officeDocument/2006/relationships/hyperlink" Target="http://www.mollyyanity.com/jrn450-senior-sem.html" TargetMode="External"/><Relationship Id="rId15" Type="http://schemas.openxmlformats.org/officeDocument/2006/relationships/hyperlink" Target="http://slack.com" TargetMode="External"/><Relationship Id="rId16" Type="http://schemas.openxmlformats.org/officeDocument/2006/relationships/hyperlink" Target="http://www.quinnipiac.edu/academics/undergraduate-studies/learning-paradigm/" TargetMode="External"/><Relationship Id="rId17" Type="http://schemas.openxmlformats.org/officeDocument/2006/relationships/hyperlink" Target="http://www.amazon.com/Scoreboard-Baby-College-Football-Complicity/dp/0803228104/ref=sr_1_1?s=books&amp;ie=UTF8&amp;qid=1453848444&amp;sr=1-1&amp;keywords=scoreboard+baby+a+story+of+college+football+crime+and+complicity" TargetMode="External"/><Relationship Id="rId18" Type="http://schemas.openxmlformats.org/officeDocument/2006/relationships/hyperlink" Target="https://www.amazon.com/Forty-Million-Dollar-Slaves-Redemption/dp/0307353141" TargetMode="External"/><Relationship Id="rId19" Type="http://schemas.openxmlformats.org/officeDocument/2006/relationships/hyperlink" Target="http://www.amazon.com/Scoreboard-Baby-College-Football-Complicity/dp/080322810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0A1C78DAF5D4439FEB3FEBBA81ABAE"/>
        <w:category>
          <w:name w:val="General"/>
          <w:gallery w:val="placeholder"/>
        </w:category>
        <w:types>
          <w:type w:val="bbPlcHdr"/>
        </w:types>
        <w:behaviors>
          <w:behavior w:val="content"/>
        </w:behaviors>
        <w:guid w:val="{71B28E23-338E-7948-82CF-2752A568F21E}"/>
      </w:docPartPr>
      <w:docPartBody>
        <w:p w:rsidR="00B47EBF" w:rsidRDefault="00B47EBF" w:rsidP="00B47EBF">
          <w:pPr>
            <w:pStyle w:val="900A1C78DAF5D4439FEB3FEBBA81ABAE"/>
          </w:pPr>
          <w:r>
            <w:t>[Type text]</w:t>
          </w:r>
        </w:p>
      </w:docPartBody>
    </w:docPart>
    <w:docPart>
      <w:docPartPr>
        <w:name w:val="9C7A9DFDC1996C4CA0F6D69032F287C5"/>
        <w:category>
          <w:name w:val="General"/>
          <w:gallery w:val="placeholder"/>
        </w:category>
        <w:types>
          <w:type w:val="bbPlcHdr"/>
        </w:types>
        <w:behaviors>
          <w:behavior w:val="content"/>
        </w:behaviors>
        <w:guid w:val="{4740E01C-341F-6C48-99E7-5FEE6E523529}"/>
      </w:docPartPr>
      <w:docPartBody>
        <w:p w:rsidR="00B47EBF" w:rsidRDefault="00B47EBF" w:rsidP="00B47EBF">
          <w:pPr>
            <w:pStyle w:val="9C7A9DFDC1996C4CA0F6D69032F287C5"/>
          </w:pPr>
          <w:r>
            <w:t>[Type text]</w:t>
          </w:r>
        </w:p>
      </w:docPartBody>
    </w:docPart>
    <w:docPart>
      <w:docPartPr>
        <w:name w:val="D56CB3E536B9F34E944C967026FCB7F7"/>
        <w:category>
          <w:name w:val="General"/>
          <w:gallery w:val="placeholder"/>
        </w:category>
        <w:types>
          <w:type w:val="bbPlcHdr"/>
        </w:types>
        <w:behaviors>
          <w:behavior w:val="content"/>
        </w:behaviors>
        <w:guid w:val="{DB8601F5-9FF0-004F-AB59-005F600C2CDD}"/>
      </w:docPartPr>
      <w:docPartBody>
        <w:p w:rsidR="00B47EBF" w:rsidRDefault="00B47EBF" w:rsidP="00B47EBF">
          <w:pPr>
            <w:pStyle w:val="D56CB3E536B9F34E944C967026FCB7F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EBF"/>
    <w:rsid w:val="00711F39"/>
    <w:rsid w:val="00793BCE"/>
    <w:rsid w:val="0097590E"/>
    <w:rsid w:val="00B47EBF"/>
    <w:rsid w:val="00C75AC0"/>
    <w:rsid w:val="00D10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1C78DAF5D4439FEB3FEBBA81ABAE">
    <w:name w:val="900A1C78DAF5D4439FEB3FEBBA81ABAE"/>
    <w:rsid w:val="00B47EBF"/>
  </w:style>
  <w:style w:type="paragraph" w:customStyle="1" w:styleId="9C7A9DFDC1996C4CA0F6D69032F287C5">
    <w:name w:val="9C7A9DFDC1996C4CA0F6D69032F287C5"/>
    <w:rsid w:val="00B47EBF"/>
  </w:style>
  <w:style w:type="paragraph" w:customStyle="1" w:styleId="D56CB3E536B9F34E944C967026FCB7F7">
    <w:name w:val="D56CB3E536B9F34E944C967026FCB7F7"/>
    <w:rsid w:val="00B47EBF"/>
  </w:style>
  <w:style w:type="paragraph" w:customStyle="1" w:styleId="D2049EBEC5F02847A40FD61C3FE34874">
    <w:name w:val="D2049EBEC5F02847A40FD61C3FE34874"/>
    <w:rsid w:val="00B47EBF"/>
  </w:style>
  <w:style w:type="paragraph" w:customStyle="1" w:styleId="4B2AC27D6E13264DAC4B71E44D6BF2C5">
    <w:name w:val="4B2AC27D6E13264DAC4B71E44D6BF2C5"/>
    <w:rsid w:val="00B47EBF"/>
  </w:style>
  <w:style w:type="paragraph" w:customStyle="1" w:styleId="1F20D872A8F7CC4D908AB2B34B22ACA0">
    <w:name w:val="1F20D872A8F7CC4D908AB2B34B22ACA0"/>
    <w:rsid w:val="00B47EBF"/>
  </w:style>
  <w:style w:type="paragraph" w:customStyle="1" w:styleId="4D56D35D3DFE584EBD1B593BF7670106">
    <w:name w:val="4D56D35D3DFE584EBD1B593BF7670106"/>
    <w:rsid w:val="00B47EBF"/>
  </w:style>
  <w:style w:type="paragraph" w:customStyle="1" w:styleId="0F51B264FE876742B0A33D70158E1EC5">
    <w:name w:val="0F51B264FE876742B0A33D70158E1EC5"/>
    <w:rsid w:val="00B47EBF"/>
  </w:style>
  <w:style w:type="paragraph" w:customStyle="1" w:styleId="1EBE1DAD4B7E494BA2EC1C4E4D66C6BB">
    <w:name w:val="1EBE1DAD4B7E494BA2EC1C4E4D66C6BB"/>
    <w:rsid w:val="00B47EBF"/>
  </w:style>
  <w:style w:type="paragraph" w:customStyle="1" w:styleId="7BB5241F9847784B98D09A974E334F67">
    <w:name w:val="7BB5241F9847784B98D09A974E334F67"/>
    <w:rsid w:val="00B47EBF"/>
  </w:style>
  <w:style w:type="paragraph" w:customStyle="1" w:styleId="47CEF37685DD6A4589310C9CC2C6C31A">
    <w:name w:val="47CEF37685DD6A4589310C9CC2C6C31A"/>
    <w:rsid w:val="00B47EBF"/>
  </w:style>
  <w:style w:type="paragraph" w:customStyle="1" w:styleId="ED9F9E8BF3EBF44CBE1C99D063C265B6">
    <w:name w:val="ED9F9E8BF3EBF44CBE1C99D063C265B6"/>
    <w:rsid w:val="00B47E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BB1DE-85F0-6E43-8118-18D4E8C9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1416</Words>
  <Characters>8074</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Quinnipiac University</dc:creator>
  <cp:keywords/>
  <dc:description/>
  <cp:lastModifiedBy>Microsoft Office User</cp:lastModifiedBy>
  <cp:revision>2</cp:revision>
  <cp:lastPrinted>2015-08-01T21:35:00Z</cp:lastPrinted>
  <dcterms:created xsi:type="dcterms:W3CDTF">2017-01-19T19:01:00Z</dcterms:created>
  <dcterms:modified xsi:type="dcterms:W3CDTF">2017-01-19T19:01:00Z</dcterms:modified>
</cp:coreProperties>
</file>